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3C8" w:rsidRPr="00B013C8" w:rsidRDefault="00B013C8" w:rsidP="00B013C8">
      <w:pPr>
        <w:spacing w:after="240" w:line="276" w:lineRule="auto"/>
        <w:ind w:firstLine="567"/>
        <w:jc w:val="center"/>
        <w:rPr>
          <w:rFonts w:asciiTheme="minorHAnsi" w:hAnsiTheme="minorHAnsi" w:cstheme="minorHAnsi"/>
          <w:sz w:val="40"/>
          <w:szCs w:val="40"/>
        </w:rPr>
      </w:pPr>
      <w:r w:rsidRPr="00B013C8">
        <w:rPr>
          <w:rFonts w:asciiTheme="minorHAnsi" w:hAnsiTheme="minorHAnsi" w:cstheme="minorHAnsi"/>
          <w:i/>
          <w:iCs/>
          <w:sz w:val="40"/>
          <w:szCs w:val="40"/>
        </w:rPr>
        <w:t xml:space="preserve">ALTAZOR </w:t>
      </w:r>
      <w:r w:rsidRPr="00B013C8">
        <w:rPr>
          <w:rFonts w:asciiTheme="minorHAnsi" w:hAnsiTheme="minorHAnsi" w:cstheme="minorHAnsi"/>
          <w:sz w:val="40"/>
          <w:szCs w:val="40"/>
        </w:rPr>
        <w:t>COMO TRANSGRESIÓN</w:t>
      </w:r>
    </w:p>
    <w:p w:rsidR="00B013C8" w:rsidRPr="00B013C8" w:rsidRDefault="00B013C8" w:rsidP="00B013C8">
      <w:pPr>
        <w:kinsoku w:val="0"/>
        <w:overflowPunct w:val="0"/>
        <w:autoSpaceDE/>
        <w:autoSpaceDN/>
        <w:adjustRightInd/>
        <w:spacing w:after="240" w:line="276" w:lineRule="auto"/>
        <w:ind w:firstLine="567"/>
        <w:jc w:val="center"/>
        <w:textAlignment w:val="baseline"/>
        <w:rPr>
          <w:rFonts w:asciiTheme="minorHAnsi" w:hAnsiTheme="minorHAnsi" w:cstheme="minorHAnsi"/>
          <w:spacing w:val="-3"/>
          <w:sz w:val="32"/>
          <w:szCs w:val="32"/>
        </w:rPr>
      </w:pPr>
      <w:r w:rsidRPr="00B013C8">
        <w:rPr>
          <w:rFonts w:asciiTheme="minorHAnsi" w:hAnsiTheme="minorHAnsi" w:cstheme="minorHAnsi"/>
          <w:spacing w:val="-3"/>
          <w:sz w:val="32"/>
          <w:szCs w:val="32"/>
        </w:rPr>
        <w:t>(Una lectura basada en claves astrológicas)</w:t>
      </w:r>
    </w:p>
    <w:p w:rsidR="00B013C8" w:rsidRPr="00B013C8" w:rsidRDefault="00B013C8" w:rsidP="00B013C8">
      <w:pPr>
        <w:kinsoku w:val="0"/>
        <w:overflowPunct w:val="0"/>
        <w:autoSpaceDE/>
        <w:autoSpaceDN/>
        <w:adjustRightInd/>
        <w:spacing w:after="240" w:line="276" w:lineRule="auto"/>
        <w:ind w:firstLine="567"/>
        <w:jc w:val="center"/>
        <w:textAlignment w:val="baseline"/>
        <w:rPr>
          <w:rFonts w:asciiTheme="minorHAnsi" w:hAnsiTheme="minorHAnsi" w:cstheme="minorHAnsi"/>
          <w:spacing w:val="30"/>
          <w:sz w:val="24"/>
          <w:szCs w:val="24"/>
        </w:rPr>
      </w:pPr>
      <w:r w:rsidRPr="00B013C8">
        <w:rPr>
          <w:rFonts w:asciiTheme="minorHAnsi" w:hAnsiTheme="minorHAnsi" w:cstheme="minorHAnsi"/>
          <w:spacing w:val="30"/>
          <w:sz w:val="24"/>
          <w:szCs w:val="24"/>
        </w:rPr>
        <w:t>POR</w:t>
      </w:r>
    </w:p>
    <w:p w:rsidR="00B013C8" w:rsidRPr="00B013C8" w:rsidRDefault="00B013C8" w:rsidP="00B013C8">
      <w:pPr>
        <w:kinsoku w:val="0"/>
        <w:overflowPunct w:val="0"/>
        <w:autoSpaceDE/>
        <w:autoSpaceDN/>
        <w:adjustRightInd/>
        <w:spacing w:after="240" w:line="276" w:lineRule="auto"/>
        <w:ind w:firstLine="567"/>
        <w:jc w:val="center"/>
        <w:textAlignment w:val="baseline"/>
        <w:rPr>
          <w:rFonts w:asciiTheme="minorHAnsi" w:hAnsiTheme="minorHAnsi" w:cstheme="minorHAnsi"/>
          <w:sz w:val="24"/>
          <w:szCs w:val="24"/>
        </w:rPr>
      </w:pPr>
      <w:r w:rsidRPr="00B013C8">
        <w:rPr>
          <w:rFonts w:asciiTheme="minorHAnsi" w:hAnsiTheme="minorHAnsi" w:cstheme="minorHAnsi"/>
          <w:sz w:val="24"/>
          <w:szCs w:val="24"/>
        </w:rPr>
        <w:t>MERCEDES HERNANDEZ NAVARRO</w:t>
      </w:r>
    </w:p>
    <w:p w:rsidR="00B013C8" w:rsidRPr="00B013C8" w:rsidRDefault="00B013C8" w:rsidP="00B013C8">
      <w:pPr>
        <w:kinsoku w:val="0"/>
        <w:overflowPunct w:val="0"/>
        <w:autoSpaceDE/>
        <w:autoSpaceDN/>
        <w:adjustRightInd/>
        <w:spacing w:after="240" w:line="276" w:lineRule="auto"/>
        <w:ind w:firstLine="567"/>
        <w:jc w:val="center"/>
        <w:textAlignment w:val="baseline"/>
        <w:rPr>
          <w:rFonts w:asciiTheme="minorHAnsi" w:hAnsiTheme="minorHAnsi" w:cstheme="minorHAnsi"/>
          <w:i/>
          <w:iCs/>
          <w:sz w:val="24"/>
          <w:szCs w:val="24"/>
        </w:rPr>
      </w:pPr>
      <w:r w:rsidRPr="00B013C8">
        <w:rPr>
          <w:rFonts w:asciiTheme="minorHAnsi" w:hAnsiTheme="minorHAnsi" w:cstheme="minorHAnsi"/>
          <w:i/>
          <w:iCs/>
          <w:sz w:val="24"/>
          <w:szCs w:val="24"/>
        </w:rPr>
        <w:t>Universidad Complutense de Madrid</w:t>
      </w:r>
    </w:p>
    <w:p w:rsidR="00B013C8" w:rsidRDefault="00B013C8" w:rsidP="00B013C8">
      <w:pPr>
        <w:kinsoku w:val="0"/>
        <w:overflowPunct w:val="0"/>
        <w:autoSpaceDE/>
        <w:autoSpaceDN/>
        <w:adjustRightInd/>
        <w:spacing w:after="240" w:line="276" w:lineRule="auto"/>
        <w:ind w:firstLine="567"/>
        <w:textAlignment w:val="baseline"/>
        <w:rPr>
          <w:rFonts w:asciiTheme="minorHAnsi" w:hAnsiTheme="minorHAnsi" w:cstheme="minorHAnsi"/>
          <w:spacing w:val="12"/>
          <w:sz w:val="24"/>
          <w:szCs w:val="24"/>
        </w:rPr>
      </w:pPr>
    </w:p>
    <w:p w:rsidR="00B013C8" w:rsidRPr="00B013C8" w:rsidRDefault="00353D08" w:rsidP="00B013C8">
      <w:pPr>
        <w:kinsoku w:val="0"/>
        <w:overflowPunct w:val="0"/>
        <w:autoSpaceDE/>
        <w:autoSpaceDN/>
        <w:adjustRightInd/>
        <w:spacing w:after="240" w:line="276" w:lineRule="auto"/>
        <w:ind w:firstLine="567"/>
        <w:textAlignment w:val="baseline"/>
        <w:rPr>
          <w:rFonts w:asciiTheme="minorHAnsi" w:hAnsiTheme="minorHAnsi" w:cstheme="minorHAnsi"/>
          <w:spacing w:val="12"/>
          <w:sz w:val="24"/>
          <w:szCs w:val="24"/>
        </w:rPr>
      </w:pPr>
      <w:r>
        <w:rPr>
          <w:rFonts w:asciiTheme="minorHAnsi" w:hAnsiTheme="minorHAnsi" w:cstheme="minorHAnsi"/>
          <w:spacing w:val="12"/>
          <w:sz w:val="24"/>
          <w:szCs w:val="24"/>
        </w:rPr>
        <w:t>INTRODUCCIÓ</w:t>
      </w:r>
      <w:r w:rsidR="00B013C8" w:rsidRPr="00B013C8">
        <w:rPr>
          <w:rFonts w:asciiTheme="minorHAnsi" w:hAnsiTheme="minorHAnsi" w:cstheme="minorHAnsi"/>
          <w:spacing w:val="12"/>
          <w:sz w:val="24"/>
          <w:szCs w:val="24"/>
        </w:rPr>
        <w:t>N</w:t>
      </w:r>
    </w:p>
    <w:p w:rsidR="00B013C8" w:rsidRPr="00EC5339"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8"/>
          <w:sz w:val="24"/>
          <w:szCs w:val="24"/>
        </w:rPr>
      </w:pPr>
      <w:r w:rsidRPr="00B013C8">
        <w:rPr>
          <w:rFonts w:asciiTheme="minorHAnsi" w:hAnsiTheme="minorHAnsi" w:cstheme="minorHAnsi"/>
          <w:i/>
          <w:iCs/>
          <w:spacing w:val="8"/>
          <w:sz w:val="24"/>
          <w:szCs w:val="24"/>
        </w:rPr>
        <w:t xml:space="preserve">Altazor o el viaje en paracaídas, </w:t>
      </w:r>
      <w:r w:rsidRPr="00B013C8">
        <w:rPr>
          <w:rFonts w:asciiTheme="minorHAnsi" w:hAnsiTheme="minorHAnsi" w:cstheme="minorHAnsi"/>
          <w:spacing w:val="8"/>
          <w:sz w:val="24"/>
          <w:szCs w:val="24"/>
        </w:rPr>
        <w:t>de Vicente Huidobro</w:t>
      </w:r>
      <w:r w:rsidRPr="00B013C8">
        <w:rPr>
          <w:rStyle w:val="Refdenotaalpie"/>
          <w:rFonts w:asciiTheme="minorHAnsi" w:hAnsiTheme="minorHAnsi" w:cstheme="minorHAnsi"/>
          <w:spacing w:val="8"/>
          <w:sz w:val="24"/>
          <w:szCs w:val="24"/>
        </w:rPr>
        <w:footnoteReference w:id="1"/>
      </w:r>
      <w:r w:rsidRPr="00B013C8">
        <w:rPr>
          <w:rFonts w:asciiTheme="minorHAnsi" w:hAnsiTheme="minorHAnsi" w:cstheme="minorHAnsi"/>
          <w:spacing w:val="8"/>
          <w:sz w:val="24"/>
          <w:szCs w:val="24"/>
        </w:rPr>
        <w:t xml:space="preserve">, puede considerarse una de las obras más representativas de la Literatura de Vanguardia escrita en la década de los veinte. En ella confluyen los mecanismos e ideas más frecuentes y comunes a los movimientos sociales y culturales del momento, con los que Huidobro mantuvo una estrecha relación. Uno de esos principios ideológicos, sobre los que se fundamenta la creación vanguardista, es la </w:t>
      </w:r>
      <w:r w:rsidRPr="00B013C8">
        <w:rPr>
          <w:rFonts w:asciiTheme="minorHAnsi" w:hAnsiTheme="minorHAnsi" w:cstheme="minorHAnsi"/>
          <w:i/>
          <w:iCs/>
          <w:spacing w:val="8"/>
          <w:sz w:val="24"/>
          <w:szCs w:val="24"/>
        </w:rPr>
        <w:t xml:space="preserve">transgresión. </w:t>
      </w:r>
      <w:r w:rsidRPr="00B013C8">
        <w:rPr>
          <w:rFonts w:asciiTheme="minorHAnsi" w:hAnsiTheme="minorHAnsi" w:cstheme="minorHAnsi"/>
          <w:spacing w:val="8"/>
          <w:sz w:val="24"/>
          <w:szCs w:val="24"/>
        </w:rPr>
        <w:t xml:space="preserve">Esta </w:t>
      </w:r>
      <w:r w:rsidRPr="00EC5339">
        <w:rPr>
          <w:rFonts w:asciiTheme="minorHAnsi" w:hAnsiTheme="minorHAnsi" w:cstheme="minorHAnsi"/>
          <w:spacing w:val="8"/>
          <w:sz w:val="24"/>
          <w:szCs w:val="24"/>
        </w:rPr>
        <w:t>surge como el resultado de una necesidad del artista de liberar y liberarse de las leyes que lo limitan en su actividad creadora, aunque funciona en todos los ámbitos, ya que esos movimientos suponen siempre un intento de romper con la norma no solo estética, sino también social</w:t>
      </w:r>
      <w:r w:rsidRPr="00EC5339">
        <w:rPr>
          <w:rStyle w:val="Refdenotaalpie"/>
          <w:rFonts w:asciiTheme="minorHAnsi" w:hAnsiTheme="minorHAnsi" w:cstheme="minorHAnsi"/>
          <w:spacing w:val="8"/>
          <w:sz w:val="24"/>
          <w:szCs w:val="24"/>
        </w:rPr>
        <w:footnoteReference w:id="2"/>
      </w:r>
      <w:r w:rsidRPr="00EC5339">
        <w:rPr>
          <w:rFonts w:asciiTheme="minorHAnsi" w:hAnsiTheme="minorHAnsi" w:cstheme="minorHAnsi"/>
          <w:spacing w:val="8"/>
          <w:sz w:val="24"/>
          <w:szCs w:val="24"/>
        </w:rPr>
        <w:t>.</w:t>
      </w:r>
      <w:r w:rsidR="00EC5339" w:rsidRPr="00EC5339">
        <w:rPr>
          <w:rFonts w:asciiTheme="minorHAnsi" w:hAnsiTheme="minorHAnsi" w:cstheme="minorHAnsi"/>
          <w:spacing w:val="8"/>
          <w:sz w:val="24"/>
          <w:szCs w:val="24"/>
        </w:rPr>
        <w:t xml:space="preserve"> </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EC5339">
        <w:rPr>
          <w:rFonts w:asciiTheme="minorHAnsi" w:hAnsiTheme="minorHAnsi" w:cstheme="minorHAnsi"/>
          <w:sz w:val="24"/>
          <w:szCs w:val="24"/>
        </w:rPr>
        <w:t xml:space="preserve">De acuerdo con esto, en </w:t>
      </w:r>
      <w:r w:rsidRPr="00EC5339">
        <w:rPr>
          <w:rFonts w:asciiTheme="minorHAnsi" w:hAnsiTheme="minorHAnsi" w:cstheme="minorHAnsi"/>
          <w:i/>
          <w:iCs/>
          <w:sz w:val="24"/>
          <w:szCs w:val="24"/>
        </w:rPr>
        <w:t xml:space="preserve">Altazor </w:t>
      </w:r>
      <w:r w:rsidRPr="00EC5339">
        <w:rPr>
          <w:rFonts w:asciiTheme="minorHAnsi" w:hAnsiTheme="minorHAnsi" w:cstheme="minorHAnsi"/>
          <w:sz w:val="24"/>
          <w:szCs w:val="24"/>
        </w:rPr>
        <w:t>se busca la abolición de las normas estable</w:t>
      </w:r>
      <w:r w:rsidRPr="00EC5339">
        <w:rPr>
          <w:rFonts w:asciiTheme="minorHAnsi" w:hAnsiTheme="minorHAnsi" w:cstheme="minorHAnsi"/>
          <w:sz w:val="24"/>
          <w:szCs w:val="24"/>
        </w:rPr>
        <w:softHyphen/>
        <w:t>cidas que —según palabras del autor</w:t>
      </w:r>
      <w:r w:rsidRPr="00EC5339">
        <w:rPr>
          <w:rStyle w:val="Refdenotaalpie"/>
          <w:rFonts w:asciiTheme="minorHAnsi" w:hAnsiTheme="minorHAnsi" w:cstheme="minorHAnsi"/>
          <w:sz w:val="24"/>
          <w:szCs w:val="24"/>
        </w:rPr>
        <w:footnoteReference w:id="3"/>
      </w:r>
      <w:r w:rsidRPr="00EC5339">
        <w:rPr>
          <w:rFonts w:asciiTheme="minorHAnsi" w:hAnsiTheme="minorHAnsi" w:cstheme="minorHAnsi"/>
          <w:sz w:val="24"/>
          <w:szCs w:val="24"/>
        </w:rPr>
        <w:t>- no dejan ser de forma completa, "to</w:t>
      </w:r>
      <w:r w:rsidRPr="00EC5339">
        <w:rPr>
          <w:rFonts w:asciiTheme="minorHAnsi" w:hAnsiTheme="minorHAnsi" w:cstheme="minorHAnsi"/>
          <w:sz w:val="24"/>
          <w:szCs w:val="24"/>
        </w:rPr>
        <w:softHyphen/>
        <w:t xml:space="preserve">tal", ni al hombre, ni al mundo </w:t>
      </w:r>
      <w:r w:rsidRPr="00EC5339">
        <w:rPr>
          <w:rFonts w:asciiTheme="minorHAnsi" w:hAnsiTheme="minorHAnsi" w:cstheme="minorHAnsi"/>
          <w:iCs/>
          <w:sz w:val="24"/>
          <w:szCs w:val="24"/>
        </w:rPr>
        <w:t>(</w:t>
      </w:r>
      <w:r w:rsidRPr="00EC5339">
        <w:rPr>
          <w:rFonts w:asciiTheme="minorHAnsi" w:hAnsiTheme="minorHAnsi" w:cstheme="minorHAnsi"/>
          <w:i/>
          <w:iCs/>
          <w:sz w:val="24"/>
          <w:szCs w:val="24"/>
        </w:rPr>
        <w:t xml:space="preserve">Total, </w:t>
      </w:r>
      <w:r w:rsidRPr="00EC5339">
        <w:rPr>
          <w:rFonts w:asciiTheme="minorHAnsi" w:hAnsiTheme="minorHAnsi" w:cstheme="minorHAnsi"/>
          <w:sz w:val="24"/>
          <w:szCs w:val="24"/>
        </w:rPr>
        <w:t>740). Como consecuencia, se reniega de los valores de la moral burguesa</w:t>
      </w:r>
      <w:r w:rsidRPr="00B013C8">
        <w:rPr>
          <w:rFonts w:asciiTheme="minorHAnsi" w:hAnsiTheme="minorHAnsi" w:cstheme="minorHAnsi"/>
          <w:sz w:val="24"/>
          <w:szCs w:val="24"/>
        </w:rPr>
        <w:t xml:space="preserve">, acomodada e inamovible («no acepto vuestras sillas de seguridades cómodas» (I, 366)), seria y adusta («y puesto que debemos vivir y no nos suicidamos / mientras vivamos juguemos el simple sport de los vocablos» (III, 142-144)), equilibrada </w:t>
      </w:r>
      <w:r w:rsidRPr="00B013C8">
        <w:rPr>
          <w:rFonts w:asciiTheme="minorHAnsi" w:hAnsiTheme="minorHAnsi" w:cstheme="minorHAnsi"/>
          <w:sz w:val="24"/>
          <w:szCs w:val="24"/>
        </w:rPr>
        <w:lastRenderedPageBreak/>
        <w:t xml:space="preserve">y segura («si yo no hiciera al menos una locura por año, me volvería </w:t>
      </w:r>
      <w:r w:rsidRPr="006468BB">
        <w:rPr>
          <w:rFonts w:asciiTheme="minorHAnsi" w:hAnsiTheme="minorHAnsi" w:cstheme="minorHAnsi"/>
          <w:sz w:val="24"/>
          <w:szCs w:val="24"/>
        </w:rPr>
        <w:t xml:space="preserve">loco» </w:t>
      </w:r>
      <w:r w:rsidRPr="006468BB">
        <w:rPr>
          <w:rFonts w:asciiTheme="minorHAnsi" w:hAnsiTheme="minorHAnsi" w:cstheme="minorHAnsi"/>
          <w:bCs/>
          <w:sz w:val="24"/>
          <w:szCs w:val="24"/>
        </w:rPr>
        <w:t>(P,</w:t>
      </w:r>
      <w:r w:rsidRPr="00B013C8">
        <w:rPr>
          <w:rFonts w:asciiTheme="minorHAnsi" w:hAnsiTheme="minorHAnsi" w:cstheme="minorHAnsi"/>
          <w:b/>
          <w:bCs/>
          <w:sz w:val="24"/>
          <w:szCs w:val="24"/>
        </w:rPr>
        <w:t xml:space="preserve"> </w:t>
      </w:r>
      <w:r w:rsidRPr="00B013C8">
        <w:rPr>
          <w:rFonts w:asciiTheme="minorHAnsi" w:hAnsiTheme="minorHAnsi" w:cstheme="minorHAnsi"/>
          <w:sz w:val="24"/>
          <w:szCs w:val="24"/>
        </w:rPr>
        <w:t>p. 57)). Se mantiene así en una posi</w:t>
      </w:r>
      <w:r w:rsidR="00353D08">
        <w:rPr>
          <w:rFonts w:asciiTheme="minorHAnsi" w:hAnsiTheme="minorHAnsi" w:cstheme="minorHAnsi"/>
          <w:sz w:val="24"/>
          <w:szCs w:val="24"/>
        </w:rPr>
        <w:t>ció</w:t>
      </w:r>
      <w:r w:rsidRPr="00B013C8">
        <w:rPr>
          <w:rFonts w:asciiTheme="minorHAnsi" w:hAnsiTheme="minorHAnsi" w:cstheme="minorHAnsi"/>
          <w:sz w:val="24"/>
          <w:szCs w:val="24"/>
        </w:rPr>
        <w:t xml:space="preserve">n de inconformismo, presentando como alternativa la recuperación e integración de lo que el individuo adulto tiene de niño y de loco, lo </w:t>
      </w:r>
      <w:r w:rsidR="00353D08">
        <w:rPr>
          <w:rFonts w:asciiTheme="minorHAnsi" w:hAnsiTheme="minorHAnsi" w:cstheme="minorHAnsi"/>
          <w:sz w:val="24"/>
          <w:szCs w:val="24"/>
        </w:rPr>
        <w:t>l</w:t>
      </w:r>
      <w:r w:rsidRPr="00B013C8">
        <w:rPr>
          <w:rFonts w:asciiTheme="minorHAnsi" w:hAnsiTheme="minorHAnsi" w:cstheme="minorHAnsi"/>
          <w:sz w:val="24"/>
          <w:szCs w:val="24"/>
        </w:rPr>
        <w:t>údico e irracional, aquello que la educación convencional pretende ignorar, pero que no obstante permanece con tal importancia que, para el poeta, resulta una salida y, lo que es más, una posible solución de su conflicto interno.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1"/>
          <w:sz w:val="24"/>
          <w:szCs w:val="24"/>
        </w:rPr>
      </w:pPr>
      <w:r w:rsidRPr="00B013C8">
        <w:rPr>
          <w:rFonts w:asciiTheme="minorHAnsi" w:hAnsiTheme="minorHAnsi" w:cstheme="minorHAnsi"/>
          <w:spacing w:val="1"/>
          <w:sz w:val="24"/>
          <w:szCs w:val="24"/>
        </w:rPr>
        <w:t xml:space="preserve">Por otra parte, desde el punto de vista estético, </w:t>
      </w:r>
      <w:r w:rsidRPr="00B013C8">
        <w:rPr>
          <w:rFonts w:asciiTheme="minorHAnsi" w:hAnsiTheme="minorHAnsi" w:cstheme="minorHAnsi"/>
          <w:i/>
          <w:iCs/>
          <w:spacing w:val="1"/>
          <w:sz w:val="24"/>
          <w:szCs w:val="24"/>
        </w:rPr>
        <w:t xml:space="preserve">Altazor </w:t>
      </w:r>
      <w:r w:rsidRPr="00B013C8">
        <w:rPr>
          <w:rFonts w:asciiTheme="minorHAnsi" w:hAnsiTheme="minorHAnsi" w:cstheme="minorHAnsi"/>
          <w:spacing w:val="1"/>
          <w:sz w:val="24"/>
          <w:szCs w:val="24"/>
        </w:rPr>
        <w:t>también supone una transgresión de la norma tradicional. Además puede considerarse una poética, donde se expresan teóricamente y se ponen en práctica las ideas estéticas del autor. Estas ya fueron expuestas por Huidobro en conferencias, en "Manifiestos" y en su obra en general, especialmente en el "Arte Poética"</w:t>
      </w:r>
      <w:r w:rsidRPr="00B013C8">
        <w:rPr>
          <w:rStyle w:val="Refdenotaalpie"/>
          <w:rFonts w:asciiTheme="minorHAnsi" w:hAnsiTheme="minorHAnsi" w:cstheme="minorHAnsi"/>
          <w:spacing w:val="1"/>
          <w:sz w:val="24"/>
          <w:szCs w:val="24"/>
        </w:rPr>
        <w:footnoteReference w:id="4"/>
      </w:r>
      <w:r w:rsidRPr="00B013C8">
        <w:rPr>
          <w:rFonts w:asciiTheme="minorHAnsi" w:hAnsiTheme="minorHAnsi" w:cstheme="minorHAnsi"/>
          <w:spacing w:val="1"/>
          <w:sz w:val="24"/>
          <w:szCs w:val="24"/>
        </w:rPr>
        <w:t>. Se basan princi</w:t>
      </w:r>
      <w:r w:rsidRPr="00B013C8">
        <w:rPr>
          <w:rFonts w:asciiTheme="minorHAnsi" w:hAnsiTheme="minorHAnsi" w:cstheme="minorHAnsi"/>
          <w:spacing w:val="1"/>
          <w:sz w:val="24"/>
          <w:szCs w:val="24"/>
        </w:rPr>
        <w:softHyphen/>
        <w:t xml:space="preserve">palmente en la consideración de que el poeta no ha de imitar los objetos de la naturaleza, sino su forma de realizarlos </w:t>
      </w:r>
      <w:r>
        <w:rPr>
          <w:rFonts w:asciiTheme="minorHAnsi" w:hAnsiTheme="minorHAnsi" w:cstheme="minorHAnsi"/>
          <w:spacing w:val="1"/>
          <w:sz w:val="24"/>
          <w:szCs w:val="24"/>
        </w:rPr>
        <w:t>(</w:t>
      </w:r>
      <w:r w:rsidRPr="00B013C8">
        <w:rPr>
          <w:rFonts w:asciiTheme="minorHAnsi" w:hAnsiTheme="minorHAnsi" w:cstheme="minorHAnsi"/>
          <w:i/>
          <w:iCs/>
          <w:spacing w:val="1"/>
          <w:sz w:val="24"/>
          <w:szCs w:val="24"/>
        </w:rPr>
        <w:t xml:space="preserve">Non </w:t>
      </w:r>
      <w:proofErr w:type="spellStart"/>
      <w:r w:rsidRPr="00B013C8">
        <w:rPr>
          <w:rFonts w:asciiTheme="minorHAnsi" w:hAnsiTheme="minorHAnsi" w:cstheme="minorHAnsi"/>
          <w:i/>
          <w:iCs/>
          <w:spacing w:val="1"/>
          <w:sz w:val="24"/>
          <w:szCs w:val="24"/>
        </w:rPr>
        <w:t>serviam</w:t>
      </w:r>
      <w:proofErr w:type="spellEnd"/>
      <w:r w:rsidRPr="00B013C8">
        <w:rPr>
          <w:rFonts w:asciiTheme="minorHAnsi" w:hAnsiTheme="minorHAnsi" w:cstheme="minorHAnsi"/>
          <w:i/>
          <w:iCs/>
          <w:spacing w:val="1"/>
          <w:sz w:val="24"/>
          <w:szCs w:val="24"/>
        </w:rPr>
        <w:t xml:space="preserve">, </w:t>
      </w:r>
      <w:r w:rsidRPr="00B013C8">
        <w:rPr>
          <w:rFonts w:asciiTheme="minorHAnsi" w:hAnsiTheme="minorHAnsi" w:cstheme="minorHAnsi"/>
          <w:spacing w:val="1"/>
          <w:sz w:val="24"/>
          <w:szCs w:val="24"/>
        </w:rPr>
        <w:t>715-716), lo que con</w:t>
      </w:r>
      <w:r w:rsidRPr="00B013C8">
        <w:rPr>
          <w:rFonts w:asciiTheme="minorHAnsi" w:hAnsiTheme="minorHAnsi" w:cstheme="minorHAnsi"/>
          <w:spacing w:val="1"/>
          <w:sz w:val="24"/>
          <w:szCs w:val="24"/>
        </w:rPr>
        <w:softHyphen/>
        <w:t xml:space="preserve">vierte al poema en una obra más que ambiciosa, porque en ella no se pretende reflejar el mundo, sino </w:t>
      </w:r>
      <w:r w:rsidRPr="00B013C8">
        <w:rPr>
          <w:rFonts w:asciiTheme="minorHAnsi" w:hAnsiTheme="minorHAnsi" w:cstheme="minorHAnsi"/>
          <w:i/>
          <w:iCs/>
          <w:spacing w:val="1"/>
          <w:sz w:val="24"/>
          <w:szCs w:val="24"/>
        </w:rPr>
        <w:t xml:space="preserve">crearlo </w:t>
      </w:r>
      <w:r w:rsidRPr="00B013C8">
        <w:rPr>
          <w:rFonts w:asciiTheme="minorHAnsi" w:hAnsiTheme="minorHAnsi" w:cstheme="minorHAnsi"/>
          <w:spacing w:val="1"/>
          <w:sz w:val="24"/>
          <w:szCs w:val="24"/>
        </w:rPr>
        <w:t xml:space="preserve">o, más exactamente, </w:t>
      </w:r>
      <w:proofErr w:type="spellStart"/>
      <w:r w:rsidRPr="00B013C8">
        <w:rPr>
          <w:rFonts w:asciiTheme="minorHAnsi" w:hAnsiTheme="minorHAnsi" w:cstheme="minorHAnsi"/>
          <w:i/>
          <w:iCs/>
          <w:spacing w:val="1"/>
          <w:sz w:val="24"/>
          <w:szCs w:val="24"/>
        </w:rPr>
        <w:t>descrearlo</w:t>
      </w:r>
      <w:proofErr w:type="spellEnd"/>
      <w:r w:rsidRPr="00B013C8">
        <w:rPr>
          <w:rFonts w:asciiTheme="minorHAnsi" w:hAnsiTheme="minorHAnsi" w:cstheme="minorHAnsi"/>
          <w:i/>
          <w:iCs/>
          <w:spacing w:val="1"/>
          <w:sz w:val="24"/>
          <w:szCs w:val="24"/>
        </w:rPr>
        <w:t xml:space="preserve">, </w:t>
      </w:r>
      <w:r w:rsidRPr="00B013C8">
        <w:rPr>
          <w:rFonts w:asciiTheme="minorHAnsi" w:hAnsiTheme="minorHAnsi" w:cstheme="minorHAnsi"/>
          <w:spacing w:val="1"/>
          <w:sz w:val="24"/>
          <w:szCs w:val="24"/>
        </w:rPr>
        <w:t xml:space="preserve">quizás para, a partir de esta </w:t>
      </w:r>
      <w:r w:rsidRPr="00B013C8">
        <w:rPr>
          <w:rFonts w:asciiTheme="minorHAnsi" w:hAnsiTheme="minorHAnsi" w:cstheme="minorHAnsi"/>
          <w:i/>
          <w:iCs/>
          <w:spacing w:val="1"/>
          <w:sz w:val="24"/>
          <w:szCs w:val="24"/>
        </w:rPr>
        <w:t xml:space="preserve">nueva nada, </w:t>
      </w:r>
      <w:r w:rsidRPr="00B013C8">
        <w:rPr>
          <w:rFonts w:asciiTheme="minorHAnsi" w:hAnsiTheme="minorHAnsi" w:cstheme="minorHAnsi"/>
          <w:spacing w:val="1"/>
          <w:sz w:val="24"/>
          <w:szCs w:val="24"/>
        </w:rPr>
        <w:t xml:space="preserve">volverlo a crear a su manera. El poeta se convierte entonces en un </w:t>
      </w:r>
      <w:r w:rsidRPr="00B013C8">
        <w:rPr>
          <w:rFonts w:asciiTheme="minorHAnsi" w:hAnsiTheme="minorHAnsi" w:cstheme="minorHAnsi"/>
          <w:i/>
          <w:iCs/>
          <w:spacing w:val="1"/>
          <w:sz w:val="24"/>
          <w:szCs w:val="24"/>
        </w:rPr>
        <w:t xml:space="preserve">Dios al revés, y Altazor </w:t>
      </w:r>
      <w:r w:rsidRPr="00B013C8">
        <w:rPr>
          <w:rFonts w:asciiTheme="minorHAnsi" w:hAnsiTheme="minorHAnsi" w:cstheme="minorHAnsi"/>
          <w:spacing w:val="1"/>
          <w:sz w:val="24"/>
          <w:szCs w:val="24"/>
        </w:rPr>
        <w:t xml:space="preserve">en la historia de la </w:t>
      </w:r>
      <w:proofErr w:type="spellStart"/>
      <w:r w:rsidRPr="00B013C8">
        <w:rPr>
          <w:rFonts w:asciiTheme="minorHAnsi" w:hAnsiTheme="minorHAnsi" w:cstheme="minorHAnsi"/>
          <w:i/>
          <w:iCs/>
          <w:spacing w:val="1"/>
          <w:sz w:val="24"/>
          <w:szCs w:val="24"/>
        </w:rPr>
        <w:t>descreación</w:t>
      </w:r>
      <w:proofErr w:type="spellEnd"/>
      <w:r w:rsidRPr="00B013C8">
        <w:rPr>
          <w:rFonts w:asciiTheme="minorHAnsi" w:hAnsiTheme="minorHAnsi" w:cstheme="minorHAnsi"/>
          <w:i/>
          <w:iCs/>
          <w:spacing w:val="1"/>
          <w:sz w:val="24"/>
          <w:szCs w:val="24"/>
        </w:rPr>
        <w:t xml:space="preserve"> </w:t>
      </w:r>
      <w:r w:rsidRPr="00B013C8">
        <w:rPr>
          <w:rFonts w:asciiTheme="minorHAnsi" w:hAnsiTheme="minorHAnsi" w:cstheme="minorHAnsi"/>
          <w:spacing w:val="1"/>
          <w:sz w:val="24"/>
          <w:szCs w:val="24"/>
        </w:rPr>
        <w:t>del mundo y, por ende, del lenguaje, que es un reflejo de aquel.</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7"/>
          <w:sz w:val="24"/>
          <w:szCs w:val="24"/>
        </w:rPr>
      </w:pP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es también la historia de ese «pequeño Dios»</w:t>
      </w:r>
      <w:r w:rsidRPr="00B013C8">
        <w:rPr>
          <w:rStyle w:val="Refdenotaalpie"/>
          <w:rFonts w:asciiTheme="minorHAnsi" w:hAnsiTheme="minorHAnsi" w:cstheme="minorHAnsi"/>
          <w:sz w:val="24"/>
          <w:szCs w:val="24"/>
        </w:rPr>
        <w:footnoteReference w:id="5"/>
      </w:r>
      <w:r w:rsidRPr="00B013C8">
        <w:rPr>
          <w:rFonts w:asciiTheme="minorHAnsi" w:hAnsiTheme="minorHAnsi" w:cstheme="minorHAnsi"/>
          <w:sz w:val="24"/>
          <w:szCs w:val="24"/>
        </w:rPr>
        <w:t xml:space="preserve"> contradictorio que es el poeta, mezcla de divino y humano: divino porque puede </w:t>
      </w:r>
      <w:r w:rsidRPr="00B013C8">
        <w:rPr>
          <w:rFonts w:asciiTheme="minorHAnsi" w:hAnsiTheme="minorHAnsi" w:cstheme="minorHAnsi"/>
          <w:i/>
          <w:iCs/>
          <w:sz w:val="24"/>
          <w:szCs w:val="24"/>
        </w:rPr>
        <w:t xml:space="preserve">crear y </w:t>
      </w:r>
      <w:proofErr w:type="spellStart"/>
      <w:r w:rsidRPr="00B013C8">
        <w:rPr>
          <w:rFonts w:asciiTheme="minorHAnsi" w:hAnsiTheme="minorHAnsi" w:cstheme="minorHAnsi"/>
          <w:i/>
          <w:iCs/>
          <w:sz w:val="24"/>
          <w:szCs w:val="24"/>
        </w:rPr>
        <w:t>descrear</w:t>
      </w:r>
      <w:proofErr w:type="spellEnd"/>
      <w:r w:rsidRPr="00B013C8">
        <w:rPr>
          <w:rFonts w:asciiTheme="minorHAnsi" w:hAnsiTheme="minorHAnsi" w:cstheme="minorHAnsi"/>
          <w:i/>
          <w:iCs/>
          <w:sz w:val="24"/>
          <w:szCs w:val="24"/>
        </w:rPr>
        <w:t xml:space="preserve">, </w:t>
      </w:r>
      <w:r w:rsidRPr="00B013C8">
        <w:rPr>
          <w:rFonts w:asciiTheme="minorHAnsi" w:hAnsiTheme="minorHAnsi" w:cstheme="minorHAnsi"/>
          <w:sz w:val="24"/>
          <w:szCs w:val="24"/>
        </w:rPr>
        <w:t>y humano porque, aun así, no puede evitar su propia muerte. Esta idea de dupli</w:t>
      </w:r>
      <w:r w:rsidRPr="00B013C8">
        <w:rPr>
          <w:rFonts w:asciiTheme="minorHAnsi" w:hAnsiTheme="minorHAnsi" w:cstheme="minorHAnsi"/>
          <w:sz w:val="24"/>
          <w:szCs w:val="24"/>
        </w:rPr>
        <w:softHyphen/>
        <w:t>cidad, de fusión de lo divino y lo humano en un solo individuo, remite al dog</w:t>
      </w:r>
      <w:r w:rsidRPr="00B013C8">
        <w:rPr>
          <w:rFonts w:asciiTheme="minorHAnsi" w:hAnsiTheme="minorHAnsi" w:cstheme="minorHAnsi"/>
          <w:sz w:val="24"/>
          <w:szCs w:val="24"/>
        </w:rPr>
        <w:softHyphen/>
        <w:t>ma cristiano del Dios hecho hombre. Entonces, una vez muerto Dios en el poe</w:t>
      </w:r>
      <w:r w:rsidRPr="00B013C8">
        <w:rPr>
          <w:rFonts w:asciiTheme="minorHAnsi" w:hAnsiTheme="minorHAnsi" w:cstheme="minorHAnsi"/>
          <w:sz w:val="24"/>
          <w:szCs w:val="24"/>
        </w:rPr>
        <w:softHyphen/>
        <w:t xml:space="preserve">ma, el yo poético se convierte en la única divinidad, pero que se angustia ante la idea de su muerte, igual que se dice de Jesús en el Evangelio. Posiblemente </w:t>
      </w:r>
      <w:r w:rsidRPr="00B013C8">
        <w:rPr>
          <w:rFonts w:asciiTheme="minorHAnsi" w:hAnsiTheme="minorHAnsi" w:cstheme="minorHAnsi"/>
          <w:spacing w:val="7"/>
          <w:sz w:val="24"/>
          <w:szCs w:val="24"/>
        </w:rPr>
        <w:t>procedan de aquí las identificaciones que se establecen entre ambos en el poema.</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z w:val="24"/>
          <w:szCs w:val="24"/>
        </w:rPr>
        <w:t>Todo esto supone una transgresión, pero esta vez de las creencias tradicio</w:t>
      </w:r>
      <w:r w:rsidRPr="00B013C8">
        <w:rPr>
          <w:rFonts w:asciiTheme="minorHAnsi" w:hAnsiTheme="minorHAnsi" w:cstheme="minorHAnsi"/>
          <w:sz w:val="24"/>
          <w:szCs w:val="24"/>
        </w:rPr>
        <w:softHyphen/>
        <w:t>nales, en concreto, de los dogmas cristianos, a ello habría que añadir una fuerte valoración de lo que se han denominado Ciencias Ocultas (en especial la Astrología, la Cartomancia, la Quiromancia...), que habían vuelto a tener vigencia a partir del Romanticismo, y que también resultaron muy atractivas para los movi</w:t>
      </w:r>
      <w:r w:rsidRPr="00B013C8">
        <w:rPr>
          <w:rFonts w:asciiTheme="minorHAnsi" w:hAnsiTheme="minorHAnsi" w:cstheme="minorHAnsi"/>
          <w:sz w:val="24"/>
          <w:szCs w:val="24"/>
        </w:rPr>
        <w:softHyphen/>
        <w:t>mientos vanguardistas; hecho al que Huidobro no fue ajeno, manifestándose en más de una ocasión como conocedor de estas materias, lo que indudablemente debió de influir no solo en su actitud personal, sino también en su obra</w:t>
      </w:r>
      <w:r w:rsidRPr="00B013C8">
        <w:rPr>
          <w:rStyle w:val="Refdenotaalpie"/>
          <w:rFonts w:asciiTheme="minorHAnsi" w:hAnsiTheme="minorHAnsi" w:cstheme="minorHAnsi"/>
          <w:sz w:val="24"/>
          <w:szCs w:val="24"/>
        </w:rPr>
        <w:footnoteReference w:id="6"/>
      </w:r>
      <w:r w:rsidRPr="00B013C8">
        <w:rPr>
          <w:rFonts w:asciiTheme="minorHAnsi" w:hAnsiTheme="minorHAnsi" w:cstheme="minorHAnsi"/>
          <w:sz w:val="24"/>
          <w:szCs w:val="24"/>
        </w:rPr>
        <w:t xml:space="preserve">. </w:t>
      </w:r>
      <w:r w:rsidR="00A23ACD" w:rsidRPr="00B013C8">
        <w:rPr>
          <w:rFonts w:asciiTheme="minorHAnsi" w:hAnsiTheme="minorHAnsi" w:cstheme="minorHAnsi"/>
          <w:sz w:val="24"/>
          <w:szCs w:val="24"/>
        </w:rPr>
        <w:t>Aun</w:t>
      </w:r>
      <w:r w:rsidRPr="00B013C8">
        <w:rPr>
          <w:rFonts w:asciiTheme="minorHAnsi" w:hAnsiTheme="minorHAnsi" w:cstheme="minorHAnsi"/>
          <w:sz w:val="24"/>
          <w:szCs w:val="24"/>
        </w:rPr>
        <w:t xml:space="preserve"> así, no sería exacto pensar que, con el conocimiento de las Ciencias Ocultas pretenda sustituir el apoyo perdido </w:t>
      </w:r>
      <w:r w:rsidRPr="00B013C8">
        <w:rPr>
          <w:rFonts w:asciiTheme="minorHAnsi" w:hAnsiTheme="minorHAnsi" w:cstheme="minorHAnsi"/>
          <w:sz w:val="24"/>
          <w:szCs w:val="24"/>
        </w:rPr>
        <w:lastRenderedPageBreak/>
        <w:t xml:space="preserve">tras la </w:t>
      </w:r>
      <w:r w:rsidRPr="00B013C8">
        <w:rPr>
          <w:rFonts w:asciiTheme="minorHAnsi" w:hAnsiTheme="minorHAnsi" w:cstheme="minorHAnsi"/>
          <w:i/>
          <w:iCs/>
          <w:sz w:val="24"/>
          <w:szCs w:val="24"/>
        </w:rPr>
        <w:t xml:space="preserve">muerte de Dios, </w:t>
      </w:r>
      <w:r w:rsidRPr="00B013C8">
        <w:rPr>
          <w:rFonts w:asciiTheme="minorHAnsi" w:hAnsiTheme="minorHAnsi" w:cstheme="minorHAnsi"/>
          <w:sz w:val="24"/>
          <w:szCs w:val="24"/>
        </w:rPr>
        <w:t xml:space="preserve">sino </w:t>
      </w:r>
      <w:r w:rsidR="00A23ACD"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bien que aquellas s</w:t>
      </w:r>
      <w:r w:rsidR="00A23ACD">
        <w:rPr>
          <w:rFonts w:asciiTheme="minorHAnsi" w:hAnsiTheme="minorHAnsi" w:cstheme="minorHAnsi"/>
          <w:sz w:val="24"/>
          <w:szCs w:val="24"/>
        </w:rPr>
        <w:t>on para él</w:t>
      </w:r>
      <w:r w:rsidRPr="00B013C8">
        <w:rPr>
          <w:rFonts w:asciiTheme="minorHAnsi" w:hAnsiTheme="minorHAnsi" w:cstheme="minorHAnsi"/>
          <w:sz w:val="24"/>
          <w:szCs w:val="24"/>
        </w:rPr>
        <w:t xml:space="preserve"> un medio de conocimiento del hombre y de su mundo, pero no la solución a sus problemas metafísicos: «los planetas giran en to</w:t>
      </w:r>
      <w:r w:rsidR="00432672">
        <w:rPr>
          <w:rFonts w:asciiTheme="minorHAnsi" w:hAnsiTheme="minorHAnsi" w:cstheme="minorHAnsi"/>
          <w:sz w:val="24"/>
          <w:szCs w:val="24"/>
        </w:rPr>
        <w:t>rn</w:t>
      </w:r>
      <w:r w:rsidRPr="00B013C8">
        <w:rPr>
          <w:rFonts w:asciiTheme="minorHAnsi" w:hAnsiTheme="minorHAnsi" w:cstheme="minorHAnsi"/>
          <w:sz w:val="24"/>
          <w:szCs w:val="24"/>
        </w:rPr>
        <w:t xml:space="preserve">o a mi cabeza / y me despeinan al pasar con el viento que desplazan / sin dar una </w:t>
      </w:r>
      <w:r w:rsidRPr="00B013C8">
        <w:rPr>
          <w:rFonts w:asciiTheme="minorHAnsi" w:hAnsiTheme="minorHAnsi" w:cstheme="minorHAnsi"/>
          <w:i/>
          <w:iCs/>
          <w:sz w:val="24"/>
          <w:szCs w:val="24"/>
        </w:rPr>
        <w:t>res</w:t>
      </w:r>
      <w:r w:rsidRPr="00B013C8">
        <w:rPr>
          <w:rFonts w:asciiTheme="minorHAnsi" w:hAnsiTheme="minorHAnsi" w:cstheme="minorHAnsi"/>
          <w:sz w:val="24"/>
          <w:szCs w:val="24"/>
        </w:rPr>
        <w:t>puesta que llene los abismos» (I, 142-144). Se trata pues de una nueva ruptura, de un eterno inconformismo.</w:t>
      </w:r>
    </w:p>
    <w:p w:rsidR="00B013C8" w:rsidRPr="00B013C8" w:rsidRDefault="00B013C8" w:rsidP="00B013C8">
      <w:pPr>
        <w:kinsoku w:val="0"/>
        <w:overflowPunct w:val="0"/>
        <w:autoSpaceDE/>
        <w:autoSpaceDN/>
        <w:adjustRightInd/>
        <w:spacing w:after="240" w:line="276" w:lineRule="auto"/>
        <w:ind w:firstLine="567"/>
        <w:textAlignment w:val="baseline"/>
        <w:rPr>
          <w:rFonts w:asciiTheme="minorHAnsi" w:hAnsiTheme="minorHAnsi" w:cstheme="minorHAnsi"/>
          <w:spacing w:val="9"/>
          <w:sz w:val="24"/>
          <w:szCs w:val="24"/>
        </w:rPr>
      </w:pPr>
      <w:r w:rsidRPr="00B013C8">
        <w:rPr>
          <w:rFonts w:asciiTheme="minorHAnsi" w:hAnsiTheme="minorHAnsi" w:cstheme="minorHAnsi"/>
          <w:i/>
          <w:iCs/>
          <w:spacing w:val="9"/>
          <w:sz w:val="24"/>
          <w:szCs w:val="24"/>
        </w:rPr>
        <w:t xml:space="preserve">ALTAZOR </w:t>
      </w:r>
      <w:r w:rsidR="0003141D">
        <w:rPr>
          <w:rFonts w:asciiTheme="minorHAnsi" w:hAnsiTheme="minorHAnsi" w:cstheme="minorHAnsi"/>
          <w:spacing w:val="9"/>
          <w:sz w:val="24"/>
          <w:szCs w:val="24"/>
        </w:rPr>
        <w:t>COMO POÉ</w:t>
      </w:r>
      <w:r w:rsidRPr="00B013C8">
        <w:rPr>
          <w:rFonts w:asciiTheme="minorHAnsi" w:hAnsiTheme="minorHAnsi" w:cstheme="minorHAnsi"/>
          <w:spacing w:val="9"/>
          <w:sz w:val="24"/>
          <w:szCs w:val="24"/>
        </w:rPr>
        <w:t>TICA</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bCs/>
          <w:sz w:val="24"/>
          <w:szCs w:val="24"/>
        </w:rPr>
      </w:pPr>
      <w:r w:rsidRPr="00B013C8">
        <w:rPr>
          <w:rFonts w:asciiTheme="minorHAnsi" w:hAnsiTheme="minorHAnsi" w:cstheme="minorHAnsi"/>
          <w:sz w:val="24"/>
          <w:szCs w:val="24"/>
        </w:rPr>
        <w:t>El "Prefacio" y los VII cantos que componen el poema, no solo sirven al autor para ir expresando de forma explícita sus opiniones acerca de lo que ha de ser la creación literaria, el lenguaje y el poeta, sino que son además una puesta en práctica de estas ideas, que se basan en primer lugar en la consideración de que el arte, en este caso la poesía, tiene que crear objetos completamen</w:t>
      </w:r>
      <w:r w:rsidRPr="00B013C8">
        <w:rPr>
          <w:rFonts w:asciiTheme="minorHAnsi" w:hAnsiTheme="minorHAnsi" w:cstheme="minorHAnsi"/>
          <w:sz w:val="24"/>
          <w:szCs w:val="24"/>
        </w:rPr>
        <w:softHyphen/>
        <w:t xml:space="preserve">te nuevos. Para conseguirlo, </w:t>
      </w:r>
      <w:r w:rsidRPr="00B013C8">
        <w:rPr>
          <w:rFonts w:asciiTheme="minorHAnsi" w:hAnsiTheme="minorHAnsi" w:cstheme="minorHAnsi"/>
          <w:i/>
          <w:iCs/>
          <w:sz w:val="24"/>
          <w:szCs w:val="24"/>
        </w:rPr>
        <w:t xml:space="preserve">es </w:t>
      </w:r>
      <w:r w:rsidRPr="00B013C8">
        <w:rPr>
          <w:rFonts w:asciiTheme="minorHAnsi" w:hAnsiTheme="minorHAnsi" w:cstheme="minorHAnsi"/>
          <w:sz w:val="24"/>
          <w:szCs w:val="24"/>
        </w:rPr>
        <w:t xml:space="preserve">preciso alejarse del lenguaje cotidiano, prescindir de la lógica habitual y originar otra nueva </w:t>
      </w:r>
      <w:r w:rsidRPr="00B013C8">
        <w:rPr>
          <w:rFonts w:asciiTheme="minorHAnsi" w:hAnsiTheme="minorHAnsi" w:cstheme="minorHAnsi"/>
          <w:i/>
          <w:iCs/>
          <w:sz w:val="24"/>
          <w:szCs w:val="24"/>
        </w:rPr>
        <w:t xml:space="preserve">(La poesía, </w:t>
      </w:r>
      <w:r w:rsidRPr="00B013C8">
        <w:rPr>
          <w:rFonts w:asciiTheme="minorHAnsi" w:hAnsiTheme="minorHAnsi" w:cstheme="minorHAnsi"/>
          <w:sz w:val="24"/>
          <w:szCs w:val="24"/>
        </w:rPr>
        <w:t xml:space="preserve">716-717). Esto es lo que sucedería en </w:t>
      </w: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donde se dice: «Altazor desconfía de las palabras / desconfía del ardid ceremonioso / de la poesía / trampas» (I, 592-595). Progresiva</w:t>
      </w:r>
      <w:r w:rsidRPr="00B013C8">
        <w:rPr>
          <w:rFonts w:asciiTheme="minorHAnsi" w:hAnsiTheme="minorHAnsi" w:cstheme="minorHAnsi"/>
          <w:sz w:val="24"/>
          <w:szCs w:val="24"/>
        </w:rPr>
        <w:softHyphen/>
        <w:t xml:space="preserve">mente va desintegrando el lenguaje, hasta llegar a la nada, al silencio: «Vuelva el árbol al nido de su almendra» (I, 399). </w:t>
      </w: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 xml:space="preserve">sería entonces una poética </w:t>
      </w:r>
      <w:r w:rsidRPr="00B013C8">
        <w:rPr>
          <w:rFonts w:asciiTheme="minorHAnsi" w:hAnsiTheme="minorHAnsi" w:cstheme="minorHAnsi"/>
          <w:i/>
          <w:iCs/>
          <w:sz w:val="24"/>
          <w:szCs w:val="24"/>
        </w:rPr>
        <w:t xml:space="preserve">por reducción al absurdo, </w:t>
      </w:r>
      <w:r w:rsidRPr="00B013C8">
        <w:rPr>
          <w:rFonts w:asciiTheme="minorHAnsi" w:hAnsiTheme="minorHAnsi" w:cstheme="minorHAnsi"/>
          <w:sz w:val="24"/>
          <w:szCs w:val="24"/>
        </w:rPr>
        <w:t>en la que se parte de un lenguaje bastante próximo al ha</w:t>
      </w:r>
      <w:r w:rsidRPr="00B013C8">
        <w:rPr>
          <w:rFonts w:asciiTheme="minorHAnsi" w:hAnsiTheme="minorHAnsi" w:cstheme="minorHAnsi"/>
          <w:bCs/>
          <w:sz w:val="24"/>
          <w:szCs w:val="24"/>
        </w:rPr>
        <w:t>bitual, hasta llegar a una total transgresión de la norma lingüística, tanto en el nivel semántico, como en el sintáctico y el morfológico.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bCs/>
          <w:spacing w:val="-4"/>
          <w:sz w:val="24"/>
          <w:szCs w:val="24"/>
        </w:rPr>
      </w:pPr>
      <w:r w:rsidRPr="00B013C8">
        <w:rPr>
          <w:rFonts w:asciiTheme="minorHAnsi" w:hAnsiTheme="minorHAnsi" w:cstheme="minorHAnsi"/>
          <w:bCs/>
          <w:spacing w:val="-4"/>
          <w:sz w:val="24"/>
          <w:szCs w:val="24"/>
        </w:rPr>
        <w:t>La ruptura empieza por ser semántica y se da ya en el "Prefacio", donde se originan imágenes audaces y misteriosas que luego irán en aumento. Aquí Hui</w:t>
      </w:r>
      <w:r w:rsidRPr="00B013C8">
        <w:rPr>
          <w:rFonts w:asciiTheme="minorHAnsi" w:hAnsiTheme="minorHAnsi" w:cstheme="minorHAnsi"/>
          <w:bCs/>
          <w:spacing w:val="-4"/>
          <w:sz w:val="24"/>
          <w:szCs w:val="24"/>
        </w:rPr>
        <w:softHyphen/>
        <w:t xml:space="preserve">dobro empieza a poner en práctica su idea de que hay que tener en cuenta lo </w:t>
      </w:r>
      <w:r w:rsidRPr="00B013C8">
        <w:rPr>
          <w:rFonts w:asciiTheme="minorHAnsi" w:hAnsiTheme="minorHAnsi" w:cstheme="minorHAnsi"/>
          <w:spacing w:val="-4"/>
          <w:sz w:val="24"/>
          <w:szCs w:val="24"/>
        </w:rPr>
        <w:t xml:space="preserve">que </w:t>
      </w:r>
      <w:r w:rsidR="0003141D">
        <w:rPr>
          <w:rFonts w:asciiTheme="minorHAnsi" w:hAnsiTheme="minorHAnsi" w:cstheme="minorHAnsi"/>
          <w:spacing w:val="-4"/>
          <w:sz w:val="24"/>
          <w:szCs w:val="24"/>
        </w:rPr>
        <w:t>él</w:t>
      </w:r>
      <w:r w:rsidRPr="00B013C8">
        <w:rPr>
          <w:rFonts w:asciiTheme="minorHAnsi" w:hAnsiTheme="minorHAnsi" w:cstheme="minorHAnsi"/>
          <w:spacing w:val="-4"/>
          <w:sz w:val="24"/>
          <w:szCs w:val="24"/>
        </w:rPr>
        <w:t xml:space="preserve"> llama el significado mágico» de las palabras </w:t>
      </w:r>
      <w:r w:rsidR="00A23ACD">
        <w:rPr>
          <w:rFonts w:asciiTheme="minorHAnsi" w:hAnsiTheme="minorHAnsi" w:cstheme="minorHAnsi"/>
          <w:spacing w:val="-4"/>
          <w:sz w:val="24"/>
          <w:szCs w:val="24"/>
        </w:rPr>
        <w:t>(</w:t>
      </w:r>
      <w:r w:rsidRPr="00B013C8">
        <w:rPr>
          <w:rFonts w:asciiTheme="minorHAnsi" w:hAnsiTheme="minorHAnsi" w:cstheme="minorHAnsi"/>
          <w:i/>
          <w:iCs/>
          <w:spacing w:val="-4"/>
          <w:sz w:val="24"/>
          <w:szCs w:val="24"/>
        </w:rPr>
        <w:t xml:space="preserve">La poesía, </w:t>
      </w:r>
      <w:r w:rsidRPr="00B013C8">
        <w:rPr>
          <w:rFonts w:asciiTheme="minorHAnsi" w:hAnsiTheme="minorHAnsi" w:cstheme="minorHAnsi"/>
          <w:spacing w:val="-4"/>
          <w:sz w:val="24"/>
          <w:szCs w:val="24"/>
        </w:rPr>
        <w:t xml:space="preserve">716-717) —que </w:t>
      </w:r>
      <w:r w:rsidRPr="00B013C8">
        <w:rPr>
          <w:rFonts w:asciiTheme="minorHAnsi" w:hAnsiTheme="minorHAnsi" w:cstheme="minorHAnsi"/>
          <w:bCs/>
          <w:spacing w:val="-4"/>
          <w:sz w:val="24"/>
          <w:szCs w:val="24"/>
        </w:rPr>
        <w:t>puede identificarse con la connotación</w:t>
      </w:r>
      <w:r w:rsidRPr="00B013C8">
        <w:rPr>
          <w:rStyle w:val="Refdenotaalpie"/>
          <w:rFonts w:asciiTheme="minorHAnsi" w:hAnsiTheme="minorHAnsi" w:cstheme="minorHAnsi"/>
          <w:bCs/>
          <w:spacing w:val="-4"/>
          <w:sz w:val="24"/>
          <w:szCs w:val="24"/>
        </w:rPr>
        <w:footnoteReference w:id="7"/>
      </w:r>
      <w:r w:rsidRPr="00B013C8">
        <w:rPr>
          <w:rFonts w:asciiTheme="minorHAnsi" w:hAnsiTheme="minorHAnsi" w:cstheme="minorHAnsi"/>
          <w:bCs/>
          <w:spacing w:val="-4"/>
          <w:sz w:val="24"/>
          <w:szCs w:val="24"/>
        </w:rPr>
        <w:t xml:space="preserve">—, por encima del significado cotidiano que sirve para nombrar las cosas —denotación—. Además esta parte todavía está en prosa, es la </w:t>
      </w:r>
      <w:r w:rsidRPr="00B013C8">
        <w:rPr>
          <w:rFonts w:asciiTheme="minorHAnsi" w:hAnsiTheme="minorHAnsi" w:cstheme="minorHAnsi"/>
          <w:i/>
          <w:iCs/>
          <w:spacing w:val="-4"/>
          <w:sz w:val="24"/>
          <w:szCs w:val="24"/>
        </w:rPr>
        <w:t xml:space="preserve">pre-realización </w:t>
      </w:r>
      <w:r w:rsidRPr="00B013C8">
        <w:rPr>
          <w:rFonts w:asciiTheme="minorHAnsi" w:hAnsiTheme="minorHAnsi" w:cstheme="minorHAnsi"/>
          <w:bCs/>
          <w:spacing w:val="-4"/>
          <w:sz w:val="24"/>
          <w:szCs w:val="24"/>
        </w:rPr>
        <w:t xml:space="preserve">de la obra, la presentación de lo que va a ser el poema; por eso </w:t>
      </w:r>
      <w:r w:rsidR="0003141D">
        <w:rPr>
          <w:rFonts w:asciiTheme="minorHAnsi" w:hAnsiTheme="minorHAnsi" w:cstheme="minorHAnsi"/>
          <w:bCs/>
          <w:spacing w:val="-4"/>
          <w:sz w:val="24"/>
          <w:szCs w:val="24"/>
        </w:rPr>
        <w:t>aú</w:t>
      </w:r>
      <w:r w:rsidRPr="00B013C8">
        <w:rPr>
          <w:rFonts w:asciiTheme="minorHAnsi" w:hAnsiTheme="minorHAnsi" w:cstheme="minorHAnsi"/>
          <w:bCs/>
          <w:spacing w:val="-4"/>
          <w:sz w:val="24"/>
          <w:szCs w:val="24"/>
        </w:rPr>
        <w:t>n no hay una transgresión completa: no se llega a una dislocación ni sintáctica ni morfológica, aparecen signos de puntuación y los espacios en blanco son los habituales.</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bCs/>
          <w:spacing w:val="-4"/>
          <w:sz w:val="24"/>
          <w:szCs w:val="24"/>
        </w:rPr>
      </w:pPr>
      <w:r w:rsidRPr="00B013C8">
        <w:rPr>
          <w:rFonts w:asciiTheme="minorHAnsi" w:hAnsiTheme="minorHAnsi" w:cstheme="minorHAnsi"/>
          <w:bCs/>
          <w:spacing w:val="-4"/>
          <w:sz w:val="24"/>
          <w:szCs w:val="24"/>
        </w:rPr>
        <w:t xml:space="preserve">Por otra parte, conviene anotar dos ideas que también han sido presentadas en el "Prefacio": una, que «los verdaderos poemas son incendios» </w:t>
      </w:r>
      <w:r w:rsidRPr="00B013C8">
        <w:rPr>
          <w:rFonts w:asciiTheme="minorHAnsi" w:hAnsiTheme="minorHAnsi" w:cstheme="minorHAnsi"/>
          <w:spacing w:val="-4"/>
          <w:sz w:val="24"/>
          <w:szCs w:val="24"/>
        </w:rPr>
        <w:t xml:space="preserve">(P, p. </w:t>
      </w:r>
      <w:r w:rsidRPr="00B013C8">
        <w:rPr>
          <w:rFonts w:asciiTheme="minorHAnsi" w:hAnsiTheme="minorHAnsi" w:cstheme="minorHAnsi"/>
          <w:bCs/>
          <w:spacing w:val="-4"/>
          <w:sz w:val="24"/>
          <w:szCs w:val="24"/>
        </w:rPr>
        <w:t xml:space="preserve">57) —tal vez entendidos como </w:t>
      </w:r>
      <w:r w:rsidRPr="00B013C8">
        <w:rPr>
          <w:rFonts w:asciiTheme="minorHAnsi" w:hAnsiTheme="minorHAnsi" w:cstheme="minorHAnsi"/>
          <w:i/>
          <w:iCs/>
          <w:spacing w:val="-4"/>
          <w:sz w:val="24"/>
          <w:szCs w:val="24"/>
        </w:rPr>
        <w:t xml:space="preserve">el fuego purificador </w:t>
      </w:r>
      <w:r w:rsidRPr="00B013C8">
        <w:rPr>
          <w:rFonts w:asciiTheme="minorHAnsi" w:hAnsiTheme="minorHAnsi" w:cstheme="minorHAnsi"/>
          <w:bCs/>
          <w:spacing w:val="-4"/>
          <w:sz w:val="24"/>
          <w:szCs w:val="24"/>
        </w:rPr>
        <w:t>del lenguaje—; y otra es la que subyace al final, cuando parece darse a entender que la solución al drama interno del yo poético está en la comunicación: «abre la puerta de tu alma y sal a respirar al lado afuera. Puedes abrir con un suspiro la puerta que haya cerrado el huracán» (P, p. 60). Este</w:t>
      </w:r>
      <w:r w:rsidR="00EC5339">
        <w:rPr>
          <w:rFonts w:asciiTheme="minorHAnsi" w:hAnsiTheme="minorHAnsi" w:cstheme="minorHAnsi"/>
          <w:bCs/>
          <w:spacing w:val="-4"/>
          <w:sz w:val="24"/>
          <w:szCs w:val="24"/>
          <w:vertAlign w:val="superscript"/>
        </w:rPr>
        <w:t xml:space="preserve"> “</w:t>
      </w:r>
      <w:r w:rsidRPr="00B013C8">
        <w:rPr>
          <w:rFonts w:asciiTheme="minorHAnsi" w:hAnsiTheme="minorHAnsi" w:cstheme="minorHAnsi"/>
          <w:bCs/>
          <w:spacing w:val="-4"/>
          <w:sz w:val="24"/>
          <w:szCs w:val="24"/>
        </w:rPr>
        <w:t>suspiro" puede ser la</w:t>
      </w:r>
      <w:r w:rsidR="00EC5339">
        <w:rPr>
          <w:rFonts w:asciiTheme="minorHAnsi" w:hAnsiTheme="minorHAnsi" w:cstheme="minorHAnsi"/>
          <w:bCs/>
          <w:spacing w:val="-4"/>
          <w:sz w:val="24"/>
          <w:szCs w:val="24"/>
        </w:rPr>
        <w:t xml:space="preserve"> "palabra del mago": «mago, he ahí</w:t>
      </w:r>
      <w:r w:rsidRPr="00B013C8">
        <w:rPr>
          <w:rFonts w:asciiTheme="minorHAnsi" w:hAnsiTheme="minorHAnsi" w:cstheme="minorHAnsi"/>
          <w:bCs/>
          <w:spacing w:val="-4"/>
          <w:sz w:val="24"/>
          <w:szCs w:val="24"/>
        </w:rPr>
        <w:t xml:space="preserve"> tu </w:t>
      </w:r>
      <w:r w:rsidR="00EC5339" w:rsidRPr="00B013C8">
        <w:rPr>
          <w:rFonts w:asciiTheme="minorHAnsi" w:hAnsiTheme="minorHAnsi" w:cstheme="minorHAnsi"/>
          <w:bCs/>
          <w:spacing w:val="-4"/>
          <w:sz w:val="24"/>
          <w:szCs w:val="24"/>
        </w:rPr>
        <w:t>paracaídas</w:t>
      </w:r>
      <w:r w:rsidRPr="00B013C8">
        <w:rPr>
          <w:rFonts w:asciiTheme="minorHAnsi" w:hAnsiTheme="minorHAnsi" w:cstheme="minorHAnsi"/>
          <w:bCs/>
          <w:spacing w:val="-4"/>
          <w:sz w:val="24"/>
          <w:szCs w:val="24"/>
        </w:rPr>
        <w:t xml:space="preserve"> que una palabra tuya puede convertir en </w:t>
      </w:r>
      <w:proofErr w:type="spellStart"/>
      <w:r w:rsidRPr="00B013C8">
        <w:rPr>
          <w:rFonts w:asciiTheme="minorHAnsi" w:hAnsiTheme="minorHAnsi" w:cstheme="minorHAnsi"/>
          <w:bCs/>
          <w:spacing w:val="-4"/>
          <w:sz w:val="24"/>
          <w:szCs w:val="24"/>
        </w:rPr>
        <w:t>parasubidas</w:t>
      </w:r>
      <w:proofErr w:type="spellEnd"/>
      <w:r w:rsidRPr="00B013C8">
        <w:rPr>
          <w:rFonts w:asciiTheme="minorHAnsi" w:hAnsiTheme="minorHAnsi" w:cstheme="minorHAnsi"/>
          <w:bCs/>
          <w:spacing w:val="-4"/>
          <w:sz w:val="24"/>
          <w:szCs w:val="24"/>
        </w:rPr>
        <w:t xml:space="preserve"> mara</w:t>
      </w:r>
      <w:r w:rsidRPr="00B013C8">
        <w:rPr>
          <w:rFonts w:asciiTheme="minorHAnsi" w:hAnsiTheme="minorHAnsi" w:cstheme="minorHAnsi"/>
          <w:bCs/>
          <w:spacing w:val="-4"/>
          <w:sz w:val="24"/>
          <w:szCs w:val="24"/>
        </w:rPr>
        <w:softHyphen/>
        <w:t xml:space="preserve">villoso como el relámpago que pudiera cegar al creador» (P, p. 60) —la </w:t>
      </w:r>
      <w:r w:rsidRPr="00B013C8">
        <w:rPr>
          <w:rFonts w:asciiTheme="minorHAnsi" w:hAnsiTheme="minorHAnsi" w:cstheme="minorHAnsi"/>
          <w:spacing w:val="-4"/>
          <w:sz w:val="24"/>
          <w:szCs w:val="24"/>
        </w:rPr>
        <w:t xml:space="preserve">palabra como </w:t>
      </w:r>
      <w:r w:rsidRPr="00B013C8">
        <w:rPr>
          <w:rFonts w:asciiTheme="minorHAnsi" w:hAnsiTheme="minorHAnsi" w:cstheme="minorHAnsi"/>
          <w:bCs/>
          <w:spacing w:val="-4"/>
          <w:sz w:val="24"/>
          <w:szCs w:val="24"/>
        </w:rPr>
        <w:t xml:space="preserve">luz, que </w:t>
      </w:r>
      <w:r w:rsidR="00EC5339" w:rsidRPr="00B013C8">
        <w:rPr>
          <w:rFonts w:asciiTheme="minorHAnsi" w:hAnsiTheme="minorHAnsi" w:cstheme="minorHAnsi"/>
          <w:bCs/>
          <w:spacing w:val="-4"/>
          <w:sz w:val="24"/>
          <w:szCs w:val="24"/>
        </w:rPr>
        <w:t>podría</w:t>
      </w:r>
      <w:r w:rsidRPr="00B013C8">
        <w:rPr>
          <w:rFonts w:asciiTheme="minorHAnsi" w:hAnsiTheme="minorHAnsi" w:cstheme="minorHAnsi"/>
          <w:bCs/>
          <w:spacing w:val="-4"/>
          <w:sz w:val="24"/>
          <w:szCs w:val="24"/>
        </w:rPr>
        <w:t xml:space="preserve"> muy </w:t>
      </w:r>
      <w:r w:rsidR="00EC5339" w:rsidRPr="00B013C8">
        <w:rPr>
          <w:rFonts w:asciiTheme="minorHAnsi" w:hAnsiTheme="minorHAnsi" w:cstheme="minorHAnsi"/>
          <w:bCs/>
          <w:spacing w:val="-4"/>
          <w:sz w:val="24"/>
          <w:szCs w:val="24"/>
        </w:rPr>
        <w:t>bien</w:t>
      </w:r>
      <w:r w:rsidRPr="00B013C8">
        <w:rPr>
          <w:rFonts w:asciiTheme="minorHAnsi" w:hAnsiTheme="minorHAnsi" w:cstheme="minorHAnsi"/>
          <w:bCs/>
          <w:spacing w:val="-4"/>
          <w:sz w:val="24"/>
          <w:szCs w:val="24"/>
        </w:rPr>
        <w:t xml:space="preserve"> relacionarse con los poemas como "incen</w:t>
      </w:r>
      <w:r w:rsidRPr="00B013C8">
        <w:rPr>
          <w:rFonts w:asciiTheme="minorHAnsi" w:hAnsiTheme="minorHAnsi" w:cstheme="minorHAnsi"/>
          <w:bCs/>
          <w:spacing w:val="-4"/>
          <w:sz w:val="24"/>
          <w:szCs w:val="24"/>
        </w:rPr>
        <w:softHyphen/>
        <w:t xml:space="preserve">dios"—. </w:t>
      </w:r>
      <w:r w:rsidR="00EC5339" w:rsidRPr="00B013C8">
        <w:rPr>
          <w:rFonts w:asciiTheme="minorHAnsi" w:hAnsiTheme="minorHAnsi" w:cstheme="minorHAnsi"/>
          <w:bCs/>
          <w:spacing w:val="-4"/>
          <w:sz w:val="24"/>
          <w:szCs w:val="24"/>
        </w:rPr>
        <w:lastRenderedPageBreak/>
        <w:t>Además</w:t>
      </w:r>
      <w:r w:rsidRPr="00B013C8">
        <w:rPr>
          <w:rFonts w:asciiTheme="minorHAnsi" w:hAnsiTheme="minorHAnsi" w:cstheme="minorHAnsi"/>
          <w:bCs/>
          <w:spacing w:val="-4"/>
          <w:sz w:val="24"/>
          <w:szCs w:val="24"/>
        </w:rPr>
        <w:t xml:space="preserve"> este "relámpago" se </w:t>
      </w:r>
      <w:r w:rsidR="00EC5339" w:rsidRPr="00B013C8">
        <w:rPr>
          <w:rFonts w:asciiTheme="minorHAnsi" w:hAnsiTheme="minorHAnsi" w:cstheme="minorHAnsi"/>
          <w:bCs/>
          <w:spacing w:val="-4"/>
          <w:sz w:val="24"/>
          <w:szCs w:val="24"/>
        </w:rPr>
        <w:t>correspondería</w:t>
      </w:r>
      <w:r w:rsidRPr="00B013C8">
        <w:rPr>
          <w:rFonts w:asciiTheme="minorHAnsi" w:hAnsiTheme="minorHAnsi" w:cstheme="minorHAnsi"/>
          <w:bCs/>
          <w:spacing w:val="-4"/>
          <w:sz w:val="24"/>
          <w:szCs w:val="24"/>
        </w:rPr>
        <w:t xml:space="preserve"> con «el s</w:t>
      </w:r>
      <w:r w:rsidR="00EC5339">
        <w:rPr>
          <w:rFonts w:asciiTheme="minorHAnsi" w:hAnsiTheme="minorHAnsi" w:cstheme="minorHAnsi"/>
          <w:bCs/>
          <w:spacing w:val="-4"/>
          <w:sz w:val="24"/>
          <w:szCs w:val="24"/>
        </w:rPr>
        <w:t>ecreto del Tene</w:t>
      </w:r>
      <w:r w:rsidR="00EC5339">
        <w:rPr>
          <w:rFonts w:asciiTheme="minorHAnsi" w:hAnsiTheme="minorHAnsi" w:cstheme="minorHAnsi"/>
          <w:bCs/>
          <w:spacing w:val="-4"/>
          <w:sz w:val="24"/>
          <w:szCs w:val="24"/>
        </w:rPr>
        <w:softHyphen/>
        <w:t>broso que olvidó</w:t>
      </w:r>
      <w:r w:rsidRPr="00B013C8">
        <w:rPr>
          <w:rFonts w:asciiTheme="minorHAnsi" w:hAnsiTheme="minorHAnsi" w:cstheme="minorHAnsi"/>
          <w:bCs/>
          <w:spacing w:val="-4"/>
          <w:sz w:val="24"/>
          <w:szCs w:val="24"/>
        </w:rPr>
        <w:t xml:space="preserve"> </w:t>
      </w:r>
      <w:r w:rsidR="00EC5339" w:rsidRPr="00B013C8">
        <w:rPr>
          <w:rFonts w:asciiTheme="minorHAnsi" w:hAnsiTheme="minorHAnsi" w:cstheme="minorHAnsi"/>
          <w:bCs/>
          <w:spacing w:val="-4"/>
          <w:sz w:val="24"/>
          <w:szCs w:val="24"/>
        </w:rPr>
        <w:t>sonreír</w:t>
      </w:r>
      <w:r w:rsidRPr="00B013C8">
        <w:rPr>
          <w:rFonts w:asciiTheme="minorHAnsi" w:hAnsiTheme="minorHAnsi" w:cstheme="minorHAnsi"/>
          <w:bCs/>
          <w:spacing w:val="-4"/>
          <w:sz w:val="24"/>
          <w:szCs w:val="24"/>
        </w:rPr>
        <w:t>» (P, p. 60), con lo que se sugiere un importante aspec</w:t>
      </w:r>
      <w:r w:rsidRPr="00B013C8">
        <w:rPr>
          <w:rFonts w:asciiTheme="minorHAnsi" w:hAnsiTheme="minorHAnsi" w:cstheme="minorHAnsi"/>
          <w:bCs/>
          <w:spacing w:val="-4"/>
          <w:sz w:val="24"/>
          <w:szCs w:val="24"/>
        </w:rPr>
        <w:softHyphen/>
        <w:t>to del</w:t>
      </w:r>
      <w:r w:rsidR="00EC5339">
        <w:rPr>
          <w:rFonts w:asciiTheme="minorHAnsi" w:hAnsiTheme="minorHAnsi" w:cstheme="minorHAnsi"/>
          <w:bCs/>
          <w:spacing w:val="-4"/>
          <w:sz w:val="24"/>
          <w:szCs w:val="24"/>
        </w:rPr>
        <w:t xml:space="preserve"> poema: el humor basado en lo lú</w:t>
      </w:r>
      <w:r w:rsidRPr="00B013C8">
        <w:rPr>
          <w:rFonts w:asciiTheme="minorHAnsi" w:hAnsiTheme="minorHAnsi" w:cstheme="minorHAnsi"/>
          <w:bCs/>
          <w:spacing w:val="-4"/>
          <w:sz w:val="24"/>
          <w:szCs w:val="24"/>
        </w:rPr>
        <w:t xml:space="preserve">dico, </w:t>
      </w:r>
      <w:r w:rsidR="00EC5339">
        <w:rPr>
          <w:rFonts w:asciiTheme="minorHAnsi" w:hAnsiTheme="minorHAnsi" w:cstheme="minorHAnsi"/>
          <w:bCs/>
          <w:spacing w:val="-4"/>
          <w:sz w:val="24"/>
          <w:szCs w:val="24"/>
        </w:rPr>
        <w:t>en el juego por el juego hasta ll</w:t>
      </w:r>
      <w:r w:rsidRPr="00B013C8">
        <w:rPr>
          <w:rFonts w:asciiTheme="minorHAnsi" w:hAnsiTheme="minorHAnsi" w:cstheme="minorHAnsi"/>
          <w:bCs/>
          <w:spacing w:val="-4"/>
          <w:sz w:val="24"/>
          <w:szCs w:val="24"/>
        </w:rPr>
        <w:t xml:space="preserve">egar a la incongruencia, que remite nuevamente a lo infantil e irracional </w:t>
      </w:r>
      <w:r w:rsidRPr="00B013C8">
        <w:rPr>
          <w:rFonts w:asciiTheme="minorHAnsi" w:hAnsiTheme="minorHAnsi" w:cstheme="minorHAnsi"/>
          <w:spacing w:val="-4"/>
          <w:sz w:val="24"/>
          <w:szCs w:val="24"/>
        </w:rPr>
        <w:t xml:space="preserve">que </w:t>
      </w:r>
      <w:r w:rsidRPr="00B013C8">
        <w:rPr>
          <w:rFonts w:asciiTheme="minorHAnsi" w:hAnsiTheme="minorHAnsi" w:cstheme="minorHAnsi"/>
          <w:bCs/>
          <w:spacing w:val="-4"/>
          <w:sz w:val="24"/>
          <w:szCs w:val="24"/>
        </w:rPr>
        <w:t>subyace en cada individuo.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bCs/>
          <w:spacing w:val="-2"/>
          <w:sz w:val="24"/>
          <w:szCs w:val="24"/>
        </w:rPr>
        <w:t xml:space="preserve">Siguiendo con la </w:t>
      </w:r>
      <w:r w:rsidR="00EC5339" w:rsidRPr="00B013C8">
        <w:rPr>
          <w:rFonts w:asciiTheme="minorHAnsi" w:hAnsiTheme="minorHAnsi" w:cstheme="minorHAnsi"/>
          <w:bCs/>
          <w:spacing w:val="-2"/>
          <w:sz w:val="24"/>
          <w:szCs w:val="24"/>
        </w:rPr>
        <w:t>consideración</w:t>
      </w:r>
      <w:r w:rsidRPr="00B013C8">
        <w:rPr>
          <w:rFonts w:asciiTheme="minorHAnsi" w:hAnsiTheme="minorHAnsi" w:cstheme="minorHAnsi"/>
          <w:bCs/>
          <w:spacing w:val="-2"/>
          <w:sz w:val="24"/>
          <w:szCs w:val="24"/>
        </w:rPr>
        <w:t xml:space="preserve"> de </w:t>
      </w:r>
      <w:proofErr w:type="spellStart"/>
      <w:r w:rsidRPr="00B013C8">
        <w:rPr>
          <w:rFonts w:asciiTheme="minorHAnsi" w:hAnsiTheme="minorHAnsi" w:cstheme="minorHAnsi"/>
          <w:i/>
          <w:iCs/>
          <w:spacing w:val="-2"/>
          <w:sz w:val="24"/>
          <w:szCs w:val="24"/>
        </w:rPr>
        <w:t>Altazor</w:t>
      </w:r>
      <w:proofErr w:type="spellEnd"/>
      <w:r w:rsidRPr="00B013C8">
        <w:rPr>
          <w:rFonts w:asciiTheme="minorHAnsi" w:hAnsiTheme="minorHAnsi" w:cstheme="minorHAnsi"/>
          <w:i/>
          <w:iCs/>
          <w:spacing w:val="-2"/>
          <w:sz w:val="24"/>
          <w:szCs w:val="24"/>
        </w:rPr>
        <w:t xml:space="preserve"> </w:t>
      </w:r>
      <w:r w:rsidRPr="00B013C8">
        <w:rPr>
          <w:rFonts w:asciiTheme="minorHAnsi" w:hAnsiTheme="minorHAnsi" w:cstheme="minorHAnsi"/>
          <w:bCs/>
          <w:spacing w:val="-2"/>
          <w:sz w:val="24"/>
          <w:szCs w:val="24"/>
        </w:rPr>
        <w:t xml:space="preserve">como </w:t>
      </w:r>
      <w:r w:rsidR="00EC5339" w:rsidRPr="00B013C8">
        <w:rPr>
          <w:rFonts w:asciiTheme="minorHAnsi" w:hAnsiTheme="minorHAnsi" w:cstheme="minorHAnsi"/>
          <w:bCs/>
          <w:spacing w:val="-2"/>
          <w:sz w:val="24"/>
          <w:szCs w:val="24"/>
        </w:rPr>
        <w:t>expresión</w:t>
      </w:r>
      <w:r w:rsidRPr="00B013C8">
        <w:rPr>
          <w:rFonts w:asciiTheme="minorHAnsi" w:hAnsiTheme="minorHAnsi" w:cstheme="minorHAnsi"/>
          <w:bCs/>
          <w:spacing w:val="-2"/>
          <w:sz w:val="24"/>
          <w:szCs w:val="24"/>
        </w:rPr>
        <w:t xml:space="preserve"> </w:t>
      </w:r>
      <w:r w:rsidR="008641E2">
        <w:rPr>
          <w:rFonts w:asciiTheme="minorHAnsi" w:hAnsiTheme="minorHAnsi" w:cstheme="minorHAnsi"/>
          <w:spacing w:val="-2"/>
          <w:sz w:val="24"/>
          <w:szCs w:val="24"/>
        </w:rPr>
        <w:t>prá</w:t>
      </w:r>
      <w:r w:rsidRPr="00B013C8">
        <w:rPr>
          <w:rFonts w:asciiTheme="minorHAnsi" w:hAnsiTheme="minorHAnsi" w:cstheme="minorHAnsi"/>
          <w:spacing w:val="-2"/>
          <w:sz w:val="24"/>
          <w:szCs w:val="24"/>
        </w:rPr>
        <w:t xml:space="preserve">ctica de </w:t>
      </w:r>
      <w:r w:rsidRPr="00B013C8">
        <w:rPr>
          <w:rFonts w:asciiTheme="minorHAnsi" w:hAnsiTheme="minorHAnsi" w:cstheme="minorHAnsi"/>
          <w:bCs/>
          <w:spacing w:val="-2"/>
          <w:sz w:val="24"/>
          <w:szCs w:val="24"/>
        </w:rPr>
        <w:t xml:space="preserve">una </w:t>
      </w:r>
      <w:r w:rsidR="00EC5339" w:rsidRPr="00B013C8">
        <w:rPr>
          <w:rFonts w:asciiTheme="minorHAnsi" w:hAnsiTheme="minorHAnsi" w:cstheme="minorHAnsi"/>
          <w:bCs/>
          <w:spacing w:val="-2"/>
          <w:sz w:val="24"/>
          <w:szCs w:val="24"/>
        </w:rPr>
        <w:t>poética</w:t>
      </w:r>
      <w:r w:rsidRPr="00B013C8">
        <w:rPr>
          <w:rFonts w:asciiTheme="minorHAnsi" w:hAnsiTheme="minorHAnsi" w:cstheme="minorHAnsi"/>
          <w:bCs/>
          <w:spacing w:val="-2"/>
          <w:sz w:val="24"/>
          <w:szCs w:val="24"/>
        </w:rPr>
        <w:t xml:space="preserve">, </w:t>
      </w:r>
      <w:r w:rsidR="00EC5339" w:rsidRPr="00B013C8">
        <w:rPr>
          <w:rFonts w:asciiTheme="minorHAnsi" w:hAnsiTheme="minorHAnsi" w:cstheme="minorHAnsi"/>
          <w:bCs/>
          <w:spacing w:val="-2"/>
          <w:sz w:val="24"/>
          <w:szCs w:val="24"/>
        </w:rPr>
        <w:t>podrían</w:t>
      </w:r>
      <w:r w:rsidRPr="00B013C8">
        <w:rPr>
          <w:rFonts w:asciiTheme="minorHAnsi" w:hAnsiTheme="minorHAnsi" w:cstheme="minorHAnsi"/>
          <w:bCs/>
          <w:spacing w:val="-2"/>
          <w:sz w:val="24"/>
          <w:szCs w:val="24"/>
        </w:rPr>
        <w:t xml:space="preserve"> agruparse </w:t>
      </w:r>
      <w:r w:rsidRPr="00B013C8">
        <w:rPr>
          <w:rFonts w:asciiTheme="minorHAnsi" w:hAnsiTheme="minorHAnsi" w:cstheme="minorHAnsi"/>
          <w:spacing w:val="-2"/>
          <w:sz w:val="24"/>
          <w:szCs w:val="24"/>
        </w:rPr>
        <w:t>sus siete cantos en tres bloques: uno que incluye lo</w:t>
      </w:r>
      <w:r w:rsidR="00EC5339">
        <w:rPr>
          <w:rFonts w:asciiTheme="minorHAnsi" w:hAnsiTheme="minorHAnsi" w:cstheme="minorHAnsi"/>
          <w:spacing w:val="-2"/>
          <w:sz w:val="24"/>
          <w:szCs w:val="24"/>
        </w:rPr>
        <w:t>s tres primeros, otro los tres ú</w:t>
      </w:r>
      <w:r w:rsidRPr="00B013C8">
        <w:rPr>
          <w:rFonts w:asciiTheme="minorHAnsi" w:hAnsiTheme="minorHAnsi" w:cstheme="minorHAnsi"/>
          <w:spacing w:val="-2"/>
          <w:sz w:val="24"/>
          <w:szCs w:val="24"/>
        </w:rPr>
        <w:t xml:space="preserve">ltimos y un tercero, el Canto IV, que sirve de </w:t>
      </w:r>
      <w:r w:rsidRPr="00B013C8">
        <w:rPr>
          <w:rFonts w:asciiTheme="minorHAnsi" w:hAnsiTheme="minorHAnsi" w:cstheme="minorHAnsi"/>
          <w:i/>
          <w:iCs/>
          <w:spacing w:val="-2"/>
          <w:sz w:val="24"/>
          <w:szCs w:val="24"/>
        </w:rPr>
        <w:t>bi</w:t>
      </w:r>
      <w:r w:rsidRPr="00B013C8">
        <w:rPr>
          <w:rFonts w:asciiTheme="minorHAnsi" w:hAnsiTheme="minorHAnsi" w:cstheme="minorHAnsi"/>
          <w:i/>
          <w:iCs/>
          <w:spacing w:val="-2"/>
          <w:sz w:val="24"/>
          <w:szCs w:val="24"/>
        </w:rPr>
        <w:softHyphen/>
        <w:t xml:space="preserve">sagra </w:t>
      </w:r>
      <w:r w:rsidRPr="00B013C8">
        <w:rPr>
          <w:rFonts w:asciiTheme="minorHAnsi" w:hAnsiTheme="minorHAnsi" w:cstheme="minorHAnsi"/>
          <w:bCs/>
          <w:spacing w:val="-2"/>
          <w:sz w:val="24"/>
          <w:szCs w:val="24"/>
        </w:rPr>
        <w:t xml:space="preserve">entre los dos primeros bloques. En el </w:t>
      </w:r>
      <w:r w:rsidRPr="00B013C8">
        <w:rPr>
          <w:rFonts w:asciiTheme="minorHAnsi" w:hAnsiTheme="minorHAnsi" w:cstheme="minorHAnsi"/>
          <w:spacing w:val="-2"/>
          <w:sz w:val="24"/>
          <w:szCs w:val="24"/>
        </w:rPr>
        <w:t>primero se expone lo que para Hui</w:t>
      </w:r>
      <w:r w:rsidRPr="00B013C8">
        <w:rPr>
          <w:rFonts w:asciiTheme="minorHAnsi" w:hAnsiTheme="minorHAnsi" w:cstheme="minorHAnsi"/>
          <w:spacing w:val="-2"/>
          <w:sz w:val="24"/>
          <w:szCs w:val="24"/>
        </w:rPr>
        <w:softHyphen/>
        <w:t xml:space="preserve">dobro ha de ser la </w:t>
      </w:r>
      <w:r w:rsidR="00EC5339" w:rsidRPr="00B013C8">
        <w:rPr>
          <w:rFonts w:asciiTheme="minorHAnsi" w:hAnsiTheme="minorHAnsi" w:cstheme="minorHAnsi"/>
          <w:spacing w:val="-2"/>
          <w:sz w:val="24"/>
          <w:szCs w:val="24"/>
        </w:rPr>
        <w:t>poesía</w:t>
      </w:r>
      <w:r w:rsidRPr="00B013C8">
        <w:rPr>
          <w:rFonts w:asciiTheme="minorHAnsi" w:hAnsiTheme="minorHAnsi" w:cstheme="minorHAnsi"/>
          <w:spacing w:val="-2"/>
          <w:sz w:val="24"/>
          <w:szCs w:val="24"/>
        </w:rPr>
        <w:t xml:space="preserve"> y el poeta. En el Canto IV, </w:t>
      </w:r>
      <w:r w:rsidR="00EC5339" w:rsidRPr="00B013C8">
        <w:rPr>
          <w:rFonts w:asciiTheme="minorHAnsi" w:hAnsiTheme="minorHAnsi" w:cstheme="minorHAnsi"/>
          <w:spacing w:val="-2"/>
          <w:sz w:val="24"/>
          <w:szCs w:val="24"/>
        </w:rPr>
        <w:t>además</w:t>
      </w:r>
      <w:r w:rsidRPr="00B013C8">
        <w:rPr>
          <w:rFonts w:asciiTheme="minorHAnsi" w:hAnsiTheme="minorHAnsi" w:cstheme="minorHAnsi"/>
          <w:spacing w:val="-2"/>
          <w:sz w:val="24"/>
          <w:szCs w:val="24"/>
        </w:rPr>
        <w:t xml:space="preserve"> de continuar con lo anterior, comienza ya la verdadera ruptura y se </w:t>
      </w:r>
      <w:r w:rsidR="00EC5339" w:rsidRPr="00B013C8">
        <w:rPr>
          <w:rFonts w:asciiTheme="minorHAnsi" w:hAnsiTheme="minorHAnsi" w:cstheme="minorHAnsi"/>
          <w:spacing w:val="-2"/>
          <w:sz w:val="24"/>
          <w:szCs w:val="24"/>
        </w:rPr>
        <w:t>encuentra</w:t>
      </w:r>
      <w:r w:rsidRPr="00B013C8">
        <w:rPr>
          <w:rFonts w:asciiTheme="minorHAnsi" w:hAnsiTheme="minorHAnsi" w:cstheme="minorHAnsi"/>
          <w:spacing w:val="-2"/>
          <w:sz w:val="24"/>
          <w:szCs w:val="24"/>
        </w:rPr>
        <w:t xml:space="preserve"> la «clave» (IV, 335) del poeta. A partir de ella, en la </w:t>
      </w:r>
      <w:r w:rsidR="00EC5339">
        <w:rPr>
          <w:rFonts w:asciiTheme="minorHAnsi" w:hAnsiTheme="minorHAnsi" w:cstheme="minorHAnsi"/>
          <w:spacing w:val="-2"/>
          <w:sz w:val="24"/>
          <w:szCs w:val="24"/>
        </w:rPr>
        <w:t>ú</w:t>
      </w:r>
      <w:r w:rsidRPr="00B013C8">
        <w:rPr>
          <w:rFonts w:asciiTheme="minorHAnsi" w:hAnsiTheme="minorHAnsi" w:cstheme="minorHAnsi"/>
          <w:spacing w:val="-2"/>
          <w:sz w:val="24"/>
          <w:szCs w:val="24"/>
        </w:rPr>
        <w:t>ltima parte («</w:t>
      </w:r>
      <w:r w:rsidR="00EC5339" w:rsidRPr="00B013C8">
        <w:rPr>
          <w:rFonts w:asciiTheme="minorHAnsi" w:hAnsiTheme="minorHAnsi" w:cstheme="minorHAnsi"/>
          <w:spacing w:val="-2"/>
          <w:sz w:val="24"/>
          <w:szCs w:val="24"/>
        </w:rPr>
        <w:t>aquí</w:t>
      </w:r>
      <w:r w:rsidRPr="00B013C8">
        <w:rPr>
          <w:rFonts w:asciiTheme="minorHAnsi" w:hAnsiTheme="minorHAnsi" w:cstheme="minorHAnsi"/>
          <w:spacing w:val="-2"/>
          <w:sz w:val="24"/>
          <w:szCs w:val="24"/>
        </w:rPr>
        <w:t xml:space="preserve"> comienza el campo inexplorado» (V, 1)), la aventura y el juego se llevan hasta sus </w:t>
      </w:r>
      <w:r w:rsidR="00EC5339">
        <w:rPr>
          <w:rFonts w:asciiTheme="minorHAnsi" w:hAnsiTheme="minorHAnsi" w:cstheme="minorHAnsi"/>
          <w:spacing w:val="-2"/>
          <w:sz w:val="24"/>
          <w:szCs w:val="24"/>
        </w:rPr>
        <w:t>ú</w:t>
      </w:r>
      <w:r w:rsidRPr="00B013C8">
        <w:rPr>
          <w:rFonts w:asciiTheme="minorHAnsi" w:hAnsiTheme="minorHAnsi" w:cstheme="minorHAnsi"/>
          <w:spacing w:val="-2"/>
          <w:sz w:val="24"/>
          <w:szCs w:val="24"/>
        </w:rPr>
        <w:t>ltimas co</w:t>
      </w:r>
      <w:r w:rsidR="00EC5339">
        <w:rPr>
          <w:rFonts w:asciiTheme="minorHAnsi" w:hAnsiTheme="minorHAnsi" w:cstheme="minorHAnsi"/>
          <w:spacing w:val="-2"/>
          <w:sz w:val="24"/>
          <w:szCs w:val="24"/>
        </w:rPr>
        <w:t>nse</w:t>
      </w:r>
      <w:r w:rsidR="00EC5339">
        <w:rPr>
          <w:rFonts w:asciiTheme="minorHAnsi" w:hAnsiTheme="minorHAnsi" w:cstheme="minorHAnsi"/>
          <w:spacing w:val="-2"/>
          <w:sz w:val="24"/>
          <w:szCs w:val="24"/>
        </w:rPr>
        <w:softHyphen/>
        <w:t>cuencias: el silencio —segú</w:t>
      </w:r>
      <w:r w:rsidRPr="00B013C8">
        <w:rPr>
          <w:rFonts w:asciiTheme="minorHAnsi" w:hAnsiTheme="minorHAnsi" w:cstheme="minorHAnsi"/>
          <w:spacing w:val="-2"/>
          <w:sz w:val="24"/>
          <w:szCs w:val="24"/>
        </w:rPr>
        <w:t xml:space="preserve">n se </w:t>
      </w:r>
      <w:r w:rsidR="00EC5339" w:rsidRPr="00B013C8">
        <w:rPr>
          <w:rFonts w:asciiTheme="minorHAnsi" w:hAnsiTheme="minorHAnsi" w:cstheme="minorHAnsi"/>
          <w:spacing w:val="-2"/>
          <w:sz w:val="24"/>
          <w:szCs w:val="24"/>
        </w:rPr>
        <w:t>había</w:t>
      </w:r>
      <w:r w:rsidRPr="00B013C8">
        <w:rPr>
          <w:rFonts w:asciiTheme="minorHAnsi" w:hAnsiTheme="minorHAnsi" w:cstheme="minorHAnsi"/>
          <w:spacing w:val="-2"/>
          <w:sz w:val="24"/>
          <w:szCs w:val="24"/>
        </w:rPr>
        <w:t xml:space="preserve"> anunciado ya en el Canto </w:t>
      </w:r>
      <w:r w:rsidRPr="00B013C8">
        <w:rPr>
          <w:rFonts w:asciiTheme="minorHAnsi" w:hAnsiTheme="minorHAnsi" w:cstheme="minorHAnsi"/>
          <w:bCs/>
          <w:spacing w:val="-2"/>
          <w:sz w:val="24"/>
          <w:szCs w:val="24"/>
        </w:rPr>
        <w:t xml:space="preserve">III: </w:t>
      </w:r>
      <w:r w:rsidRPr="00B013C8">
        <w:rPr>
          <w:rFonts w:asciiTheme="minorHAnsi" w:hAnsiTheme="minorHAnsi" w:cstheme="minorHAnsi"/>
          <w:spacing w:val="-2"/>
          <w:sz w:val="24"/>
          <w:szCs w:val="24"/>
        </w:rPr>
        <w:t>«Una bella</w:t>
      </w:r>
      <w:r>
        <w:rPr>
          <w:rFonts w:asciiTheme="minorHAnsi" w:hAnsiTheme="minorHAnsi" w:cstheme="minorHAnsi"/>
          <w:spacing w:val="-2"/>
          <w:sz w:val="24"/>
          <w:szCs w:val="24"/>
        </w:rPr>
        <w:t xml:space="preserve"> </w:t>
      </w:r>
      <w:r w:rsidRPr="00B013C8">
        <w:rPr>
          <w:rFonts w:asciiTheme="minorHAnsi" w:hAnsiTheme="minorHAnsi" w:cstheme="minorHAnsi"/>
          <w:sz w:val="24"/>
          <w:szCs w:val="24"/>
        </w:rPr>
        <w:t>locura en la vida de las palabras / una bella locura en la zona del lenguaje» (III, 137-138), «catástrofe preciosa en los riel</w:t>
      </w:r>
      <w:r w:rsidR="00EC5339">
        <w:rPr>
          <w:rFonts w:asciiTheme="minorHAnsi" w:hAnsiTheme="minorHAnsi" w:cstheme="minorHAnsi"/>
          <w:sz w:val="24"/>
          <w:szCs w:val="24"/>
        </w:rPr>
        <w:t>es del verso» (III, 141) y al final «después</w:t>
      </w:r>
      <w:r w:rsidRPr="00B013C8">
        <w:rPr>
          <w:rFonts w:asciiTheme="minorHAnsi" w:hAnsiTheme="minorHAnsi" w:cstheme="minorHAnsi"/>
          <w:sz w:val="24"/>
          <w:szCs w:val="24"/>
        </w:rPr>
        <w:t xml:space="preserve"> nada / rumor aliento de frase son palabra» (III, 159-160)—. Por lo tanto, ot</w:t>
      </w:r>
      <w:r w:rsidR="00EC5339">
        <w:rPr>
          <w:rFonts w:asciiTheme="minorHAnsi" w:hAnsiTheme="minorHAnsi" w:cstheme="minorHAnsi"/>
          <w:sz w:val="24"/>
          <w:szCs w:val="24"/>
        </w:rPr>
        <w:t>r</w:t>
      </w:r>
      <w:r w:rsidRPr="00B013C8">
        <w:rPr>
          <w:rFonts w:asciiTheme="minorHAnsi" w:hAnsiTheme="minorHAnsi" w:cstheme="minorHAnsi"/>
          <w:sz w:val="24"/>
          <w:szCs w:val="24"/>
        </w:rPr>
        <w:t xml:space="preserve">a </w:t>
      </w:r>
      <w:r w:rsidR="00EC5339" w:rsidRPr="00B013C8">
        <w:rPr>
          <w:rFonts w:asciiTheme="minorHAnsi" w:hAnsiTheme="minorHAnsi" w:cstheme="minorHAnsi"/>
          <w:sz w:val="24"/>
          <w:szCs w:val="24"/>
        </w:rPr>
        <w:t>cuestión</w:t>
      </w:r>
      <w:r w:rsidRPr="00B013C8">
        <w:rPr>
          <w:rFonts w:asciiTheme="minorHAnsi" w:hAnsiTheme="minorHAnsi" w:cstheme="minorHAnsi"/>
          <w:sz w:val="24"/>
          <w:szCs w:val="24"/>
        </w:rPr>
        <w:t xml:space="preserve"> que </w:t>
      </w:r>
      <w:r w:rsidR="00EC5339" w:rsidRPr="00B013C8">
        <w:rPr>
          <w:rFonts w:asciiTheme="minorHAnsi" w:hAnsiTheme="minorHAnsi" w:cstheme="minorHAnsi"/>
          <w:sz w:val="24"/>
          <w:szCs w:val="24"/>
        </w:rPr>
        <w:t>también</w:t>
      </w:r>
      <w:r w:rsidRPr="00B013C8">
        <w:rPr>
          <w:rFonts w:asciiTheme="minorHAnsi" w:hAnsiTheme="minorHAnsi" w:cstheme="minorHAnsi"/>
          <w:sz w:val="24"/>
          <w:szCs w:val="24"/>
        </w:rPr>
        <w:t xml:space="preserve"> debe apuntarse es el mecanismo por el que se llega a este extrem</w:t>
      </w:r>
      <w:r w:rsidR="008641E2">
        <w:rPr>
          <w:rFonts w:asciiTheme="minorHAnsi" w:hAnsiTheme="minorHAnsi" w:cstheme="minorHAnsi"/>
          <w:sz w:val="24"/>
          <w:szCs w:val="24"/>
        </w:rPr>
        <w:t>o</w:t>
      </w:r>
      <w:r w:rsidRPr="00B013C8">
        <w:rPr>
          <w:rFonts w:asciiTheme="minorHAnsi" w:hAnsiTheme="minorHAnsi" w:cstheme="minorHAnsi"/>
          <w:sz w:val="24"/>
          <w:szCs w:val="24"/>
        </w:rPr>
        <w:t xml:space="preserve">, que </w:t>
      </w:r>
      <w:r w:rsidR="00EC5339" w:rsidRPr="00B013C8">
        <w:rPr>
          <w:rFonts w:asciiTheme="minorHAnsi" w:hAnsiTheme="minorHAnsi" w:cstheme="minorHAnsi"/>
          <w:sz w:val="24"/>
          <w:szCs w:val="24"/>
        </w:rPr>
        <w:t>será</w:t>
      </w:r>
      <w:r w:rsidRPr="00B013C8">
        <w:rPr>
          <w:rFonts w:asciiTheme="minorHAnsi" w:hAnsiTheme="minorHAnsi" w:cstheme="minorHAnsi"/>
          <w:sz w:val="24"/>
          <w:szCs w:val="24"/>
        </w:rPr>
        <w:t xml:space="preserve"> el a</w:t>
      </w:r>
      <w:r w:rsidR="00EC5339">
        <w:rPr>
          <w:rFonts w:asciiTheme="minorHAnsi" w:hAnsiTheme="minorHAnsi" w:cstheme="minorHAnsi"/>
          <w:sz w:val="24"/>
          <w:szCs w:val="24"/>
        </w:rPr>
        <w:t>specto má</w:t>
      </w:r>
      <w:r w:rsidRPr="00B013C8">
        <w:rPr>
          <w:rFonts w:asciiTheme="minorHAnsi" w:hAnsiTheme="minorHAnsi" w:cstheme="minorHAnsi"/>
          <w:sz w:val="24"/>
          <w:szCs w:val="24"/>
        </w:rPr>
        <w:t>s importante del canto V, pero del que ya se habla en el III, esto es, el juego, que desemboca en la incongruencia y la risa.</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z w:val="24"/>
          <w:szCs w:val="24"/>
        </w:rPr>
        <w:t xml:space="preserve">La mencionada "clave" es un </w:t>
      </w:r>
      <w:r w:rsidR="00EC5339" w:rsidRPr="00B013C8">
        <w:rPr>
          <w:rFonts w:asciiTheme="minorHAnsi" w:hAnsiTheme="minorHAnsi" w:cstheme="minorHAnsi"/>
          <w:sz w:val="24"/>
          <w:szCs w:val="24"/>
        </w:rPr>
        <w:t>palíndromo</w:t>
      </w:r>
      <w:r w:rsidRPr="00B013C8">
        <w:rPr>
          <w:rFonts w:asciiTheme="minorHAnsi" w:hAnsiTheme="minorHAnsi" w:cstheme="minorHAnsi"/>
          <w:sz w:val="24"/>
          <w:szCs w:val="24"/>
        </w:rPr>
        <w:t>, «</w:t>
      </w:r>
      <w:proofErr w:type="spellStart"/>
      <w:r w:rsidRPr="00B013C8">
        <w:rPr>
          <w:rFonts w:asciiTheme="minorHAnsi" w:hAnsiTheme="minorHAnsi" w:cstheme="minorHAnsi"/>
          <w:sz w:val="24"/>
          <w:szCs w:val="24"/>
        </w:rPr>
        <w:t>eterf</w:t>
      </w:r>
      <w:r w:rsidR="00EC5339">
        <w:rPr>
          <w:rFonts w:asciiTheme="minorHAnsi" w:hAnsiTheme="minorHAnsi" w:cstheme="minorHAnsi"/>
          <w:sz w:val="24"/>
          <w:szCs w:val="24"/>
        </w:rPr>
        <w:t>in</w:t>
      </w:r>
      <w:r w:rsidRPr="00B013C8">
        <w:rPr>
          <w:rFonts w:asciiTheme="minorHAnsi" w:hAnsiTheme="minorHAnsi" w:cstheme="minorHAnsi"/>
          <w:sz w:val="24"/>
          <w:szCs w:val="24"/>
        </w:rPr>
        <w:t>ifrete</w:t>
      </w:r>
      <w:proofErr w:type="spellEnd"/>
      <w:r w:rsidRPr="00B013C8">
        <w:rPr>
          <w:rFonts w:asciiTheme="minorHAnsi" w:hAnsiTheme="minorHAnsi" w:cstheme="minorHAnsi"/>
          <w:sz w:val="24"/>
          <w:szCs w:val="24"/>
        </w:rPr>
        <w:t xml:space="preserve">» (IV, 335), suma de parte de </w:t>
      </w:r>
      <w:r w:rsidRPr="00B013C8">
        <w:rPr>
          <w:rFonts w:asciiTheme="minorHAnsi" w:hAnsiTheme="minorHAnsi" w:cstheme="minorHAnsi"/>
          <w:i/>
          <w:iCs/>
          <w:sz w:val="24"/>
          <w:szCs w:val="24"/>
        </w:rPr>
        <w:t xml:space="preserve">eterno </w:t>
      </w:r>
      <w:r w:rsidRPr="00B013C8">
        <w:rPr>
          <w:rFonts w:asciiTheme="minorHAnsi" w:hAnsiTheme="minorHAnsi" w:cstheme="minorHAnsi"/>
          <w:sz w:val="24"/>
          <w:szCs w:val="24"/>
        </w:rPr>
        <w:t xml:space="preserve">y parte </w:t>
      </w:r>
      <w:r w:rsidRPr="00B013C8">
        <w:rPr>
          <w:rFonts w:asciiTheme="minorHAnsi" w:hAnsiTheme="minorHAnsi" w:cstheme="minorHAnsi"/>
          <w:i/>
          <w:iCs/>
          <w:sz w:val="24"/>
          <w:szCs w:val="24"/>
        </w:rPr>
        <w:t xml:space="preserve">de finito. </w:t>
      </w:r>
      <w:r w:rsidRPr="00B013C8">
        <w:rPr>
          <w:rFonts w:asciiTheme="minorHAnsi" w:hAnsiTheme="minorHAnsi" w:cstheme="minorHAnsi"/>
          <w:sz w:val="24"/>
          <w:szCs w:val="24"/>
        </w:rPr>
        <w:t xml:space="preserve">Es decir, la </w:t>
      </w:r>
      <w:r w:rsidR="00EC5339" w:rsidRPr="00B013C8">
        <w:rPr>
          <w:rFonts w:asciiTheme="minorHAnsi" w:hAnsiTheme="minorHAnsi" w:cstheme="minorHAnsi"/>
          <w:sz w:val="24"/>
          <w:szCs w:val="24"/>
        </w:rPr>
        <w:t>unión</w:t>
      </w:r>
      <w:r w:rsidRPr="00B013C8">
        <w:rPr>
          <w:rFonts w:asciiTheme="minorHAnsi" w:hAnsiTheme="minorHAnsi" w:cstheme="minorHAnsi"/>
          <w:sz w:val="24"/>
          <w:szCs w:val="24"/>
        </w:rPr>
        <w:t xml:space="preserve"> de opuestos que coexisten en </w:t>
      </w:r>
      <w:r w:rsidR="00EC5339" w:rsidRPr="00B013C8">
        <w:rPr>
          <w:rFonts w:asciiTheme="minorHAnsi" w:hAnsiTheme="minorHAnsi" w:cstheme="minorHAnsi"/>
          <w:sz w:val="24"/>
          <w:szCs w:val="24"/>
        </w:rPr>
        <w:t>armonía</w:t>
      </w:r>
      <w:r w:rsidRPr="00B013C8">
        <w:rPr>
          <w:rFonts w:asciiTheme="minorHAnsi" w:hAnsiTheme="minorHAnsi" w:cstheme="minorHAnsi"/>
          <w:sz w:val="24"/>
          <w:szCs w:val="24"/>
        </w:rPr>
        <w:t xml:space="preserve"> en un mismo segmento </w:t>
      </w:r>
      <w:r w:rsidR="00EC5339" w:rsidRPr="00B013C8">
        <w:rPr>
          <w:rFonts w:asciiTheme="minorHAnsi" w:hAnsiTheme="minorHAnsi" w:cstheme="minorHAnsi"/>
          <w:sz w:val="24"/>
          <w:szCs w:val="24"/>
        </w:rPr>
        <w:t>cíclico</w:t>
      </w:r>
      <w:r w:rsidRPr="00B013C8">
        <w:rPr>
          <w:rFonts w:asciiTheme="minorHAnsi" w:hAnsiTheme="minorHAnsi" w:cstheme="minorHAnsi"/>
          <w:sz w:val="24"/>
          <w:szCs w:val="24"/>
        </w:rPr>
        <w:t xml:space="preserve"> «rotundo» (IV, 336) —o lo que es lo mismo, redondo—, «como el </w:t>
      </w:r>
      <w:proofErr w:type="spellStart"/>
      <w:r w:rsidRPr="00B013C8">
        <w:rPr>
          <w:rFonts w:asciiTheme="minorHAnsi" w:hAnsiTheme="minorHAnsi" w:cstheme="minorHAnsi"/>
          <w:sz w:val="24"/>
          <w:szCs w:val="24"/>
        </w:rPr>
        <w:t>unipacio</w:t>
      </w:r>
      <w:proofErr w:type="spellEnd"/>
      <w:r w:rsidRPr="00B013C8">
        <w:rPr>
          <w:rFonts w:asciiTheme="minorHAnsi" w:hAnsiTheme="minorHAnsi" w:cstheme="minorHAnsi"/>
          <w:sz w:val="24"/>
          <w:szCs w:val="24"/>
        </w:rPr>
        <w:t xml:space="preserve"> y el </w:t>
      </w:r>
      <w:proofErr w:type="spellStart"/>
      <w:r w:rsidRPr="00B013C8">
        <w:rPr>
          <w:rFonts w:asciiTheme="minorHAnsi" w:hAnsiTheme="minorHAnsi" w:cstheme="minorHAnsi"/>
          <w:sz w:val="24"/>
          <w:szCs w:val="24"/>
        </w:rPr>
        <w:t>espaverso</w:t>
      </w:r>
      <w:proofErr w:type="spellEnd"/>
      <w:r w:rsidRPr="00B013C8">
        <w:rPr>
          <w:rFonts w:asciiTheme="minorHAnsi" w:hAnsiTheme="minorHAnsi" w:cstheme="minorHAnsi"/>
          <w:sz w:val="24"/>
          <w:szCs w:val="24"/>
        </w:rPr>
        <w:t>» (IV, 336). Se transfor</w:t>
      </w:r>
      <w:r w:rsidRPr="00B013C8">
        <w:rPr>
          <w:rFonts w:asciiTheme="minorHAnsi" w:hAnsiTheme="minorHAnsi" w:cstheme="minorHAnsi"/>
          <w:sz w:val="24"/>
          <w:szCs w:val="24"/>
        </w:rPr>
        <w:softHyphen/>
        <w:t xml:space="preserve">ma </w:t>
      </w:r>
      <w:r w:rsidR="00EC5339" w:rsidRPr="00B013C8">
        <w:rPr>
          <w:rFonts w:asciiTheme="minorHAnsi" w:hAnsiTheme="minorHAnsi" w:cstheme="minorHAnsi"/>
          <w:sz w:val="24"/>
          <w:szCs w:val="24"/>
        </w:rPr>
        <w:t>así</w:t>
      </w:r>
      <w:r w:rsidRPr="00B013C8">
        <w:rPr>
          <w:rFonts w:asciiTheme="minorHAnsi" w:hAnsiTheme="minorHAnsi" w:cstheme="minorHAnsi"/>
          <w:sz w:val="24"/>
          <w:szCs w:val="24"/>
        </w:rPr>
        <w:t xml:space="preserve"> la palabra en un </w:t>
      </w:r>
      <w:r w:rsidRPr="00B013C8">
        <w:rPr>
          <w:rFonts w:asciiTheme="minorHAnsi" w:hAnsiTheme="minorHAnsi" w:cstheme="minorHAnsi"/>
          <w:i/>
          <w:iCs/>
          <w:sz w:val="24"/>
          <w:szCs w:val="24"/>
        </w:rPr>
        <w:t xml:space="preserve">universo </w:t>
      </w:r>
      <w:r w:rsidRPr="00B013C8">
        <w:rPr>
          <w:rFonts w:asciiTheme="minorHAnsi" w:hAnsiTheme="minorHAnsi" w:cstheme="minorHAnsi"/>
          <w:sz w:val="24"/>
          <w:szCs w:val="24"/>
        </w:rPr>
        <w:t xml:space="preserve">y un </w:t>
      </w:r>
      <w:r w:rsidRPr="00B013C8">
        <w:rPr>
          <w:rFonts w:asciiTheme="minorHAnsi" w:hAnsiTheme="minorHAnsi" w:cstheme="minorHAnsi"/>
          <w:i/>
          <w:iCs/>
          <w:sz w:val="24"/>
          <w:szCs w:val="24"/>
        </w:rPr>
        <w:t xml:space="preserve">espacio </w:t>
      </w:r>
      <w:r w:rsidRPr="00B013C8">
        <w:rPr>
          <w:rFonts w:asciiTheme="minorHAnsi" w:hAnsiTheme="minorHAnsi" w:cstheme="minorHAnsi"/>
          <w:sz w:val="24"/>
          <w:szCs w:val="24"/>
        </w:rPr>
        <w:t>redondos y perfectos</w:t>
      </w:r>
      <w:r w:rsidR="006468BB">
        <w:rPr>
          <w:rFonts w:asciiTheme="minorHAnsi" w:hAnsiTheme="minorHAnsi" w:cstheme="minorHAnsi"/>
          <w:sz w:val="24"/>
          <w:szCs w:val="24"/>
        </w:rPr>
        <w:t>, creados por el autor, que rehúsa las voc</w:t>
      </w:r>
      <w:r w:rsidRPr="00B013C8">
        <w:rPr>
          <w:rFonts w:asciiTheme="minorHAnsi" w:hAnsiTheme="minorHAnsi" w:cstheme="minorHAnsi"/>
          <w:sz w:val="24"/>
          <w:szCs w:val="24"/>
        </w:rPr>
        <w:t>es estereoti</w:t>
      </w:r>
      <w:r w:rsidR="00EC5339">
        <w:rPr>
          <w:rFonts w:asciiTheme="minorHAnsi" w:hAnsiTheme="minorHAnsi" w:cstheme="minorHAnsi"/>
          <w:sz w:val="24"/>
          <w:szCs w:val="24"/>
        </w:rPr>
        <w:t>padas. Por eso dice en el ú</w:t>
      </w:r>
      <w:r w:rsidRPr="00B013C8">
        <w:rPr>
          <w:rFonts w:asciiTheme="minorHAnsi" w:hAnsiTheme="minorHAnsi" w:cstheme="minorHAnsi"/>
          <w:sz w:val="24"/>
          <w:szCs w:val="24"/>
        </w:rPr>
        <w:t xml:space="preserve">nico </w:t>
      </w:r>
      <w:r w:rsidR="00EC5339" w:rsidRPr="00B013C8">
        <w:rPr>
          <w:rFonts w:asciiTheme="minorHAnsi" w:hAnsiTheme="minorHAnsi" w:cstheme="minorHAnsi"/>
          <w:sz w:val="24"/>
          <w:szCs w:val="24"/>
        </w:rPr>
        <w:t>paréntesis</w:t>
      </w:r>
      <w:r w:rsidRPr="00B013C8">
        <w:rPr>
          <w:rFonts w:asciiTheme="minorHAnsi" w:hAnsiTheme="minorHAnsi" w:cstheme="minorHAnsi"/>
          <w:sz w:val="24"/>
          <w:szCs w:val="24"/>
        </w:rPr>
        <w:t xml:space="preserve"> del Canto III: «las palabras tienen demasiada carga» (III, 147) y «luz propia de astro que un ch</w:t>
      </w:r>
      <w:r w:rsidR="008641E2">
        <w:rPr>
          <w:rFonts w:asciiTheme="minorHAnsi" w:hAnsiTheme="minorHAnsi" w:cstheme="minorHAnsi"/>
          <w:sz w:val="24"/>
          <w:szCs w:val="24"/>
        </w:rPr>
        <w:t>o</w:t>
      </w:r>
      <w:r w:rsidRPr="00B013C8">
        <w:rPr>
          <w:rFonts w:asciiTheme="minorHAnsi" w:hAnsiTheme="minorHAnsi" w:cstheme="minorHAnsi"/>
          <w:sz w:val="24"/>
          <w:szCs w:val="24"/>
        </w:rPr>
        <w:t>que vuelve vivo» (III, 151).</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1"/>
          <w:sz w:val="24"/>
          <w:szCs w:val="24"/>
        </w:rPr>
      </w:pPr>
      <w:r w:rsidRPr="00B013C8">
        <w:rPr>
          <w:rFonts w:asciiTheme="minorHAnsi" w:hAnsiTheme="minorHAnsi" w:cstheme="minorHAnsi"/>
          <w:spacing w:val="-1"/>
          <w:sz w:val="24"/>
          <w:szCs w:val="24"/>
        </w:rPr>
        <w:t>El segund</w:t>
      </w:r>
      <w:r w:rsidR="00EC5339">
        <w:rPr>
          <w:rFonts w:asciiTheme="minorHAnsi" w:hAnsiTheme="minorHAnsi" w:cstheme="minorHAnsi"/>
          <w:spacing w:val="-1"/>
          <w:sz w:val="24"/>
          <w:szCs w:val="24"/>
        </w:rPr>
        <w:t>o bloque, formado por los tres ú</w:t>
      </w:r>
      <w:r w:rsidRPr="00B013C8">
        <w:rPr>
          <w:rFonts w:asciiTheme="minorHAnsi" w:hAnsiTheme="minorHAnsi" w:cstheme="minorHAnsi"/>
          <w:spacing w:val="-1"/>
          <w:sz w:val="24"/>
          <w:szCs w:val="24"/>
        </w:rPr>
        <w:t xml:space="preserve">ltimos cantos, enlaza </w:t>
      </w:r>
      <w:r w:rsidR="00EC5339" w:rsidRPr="00B013C8">
        <w:rPr>
          <w:rFonts w:asciiTheme="minorHAnsi" w:hAnsiTheme="minorHAnsi" w:cstheme="minorHAnsi"/>
          <w:spacing w:val="-1"/>
          <w:sz w:val="24"/>
          <w:szCs w:val="24"/>
        </w:rPr>
        <w:t>directamente</w:t>
      </w:r>
      <w:r w:rsidR="00EC5339">
        <w:rPr>
          <w:rFonts w:asciiTheme="minorHAnsi" w:hAnsiTheme="minorHAnsi" w:cstheme="minorHAnsi"/>
          <w:spacing w:val="-1"/>
          <w:sz w:val="24"/>
          <w:szCs w:val="24"/>
        </w:rPr>
        <w:t xml:space="preserve"> con el fin</w:t>
      </w:r>
      <w:r w:rsidRPr="00B013C8">
        <w:rPr>
          <w:rFonts w:asciiTheme="minorHAnsi" w:hAnsiTheme="minorHAnsi" w:cstheme="minorHAnsi"/>
          <w:spacing w:val="-1"/>
          <w:sz w:val="24"/>
          <w:szCs w:val="24"/>
        </w:rPr>
        <w:t>al del Canto IV, que parece un adelanto de lo que ser</w:t>
      </w:r>
      <w:r w:rsidR="00EC5339">
        <w:rPr>
          <w:rFonts w:asciiTheme="minorHAnsi" w:hAnsiTheme="minorHAnsi" w:cstheme="minorHAnsi"/>
          <w:spacing w:val="-1"/>
          <w:sz w:val="24"/>
          <w:szCs w:val="24"/>
        </w:rPr>
        <w:t>án</w:t>
      </w:r>
      <w:r w:rsidRPr="00B013C8">
        <w:rPr>
          <w:rFonts w:asciiTheme="minorHAnsi" w:hAnsiTheme="minorHAnsi" w:cstheme="minorHAnsi"/>
          <w:spacing w:val="-1"/>
          <w:sz w:val="24"/>
          <w:szCs w:val="24"/>
        </w:rPr>
        <w:t xml:space="preserve"> los juegos de palabras y las </w:t>
      </w:r>
      <w:r w:rsidR="00EC5339" w:rsidRPr="00B013C8">
        <w:rPr>
          <w:rFonts w:asciiTheme="minorHAnsi" w:hAnsiTheme="minorHAnsi" w:cstheme="minorHAnsi"/>
          <w:spacing w:val="-1"/>
          <w:sz w:val="24"/>
          <w:szCs w:val="24"/>
        </w:rPr>
        <w:t>dislocaciones</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sintácticas</w:t>
      </w:r>
      <w:r w:rsidRPr="00B013C8">
        <w:rPr>
          <w:rFonts w:asciiTheme="minorHAnsi" w:hAnsiTheme="minorHAnsi" w:cstheme="minorHAnsi"/>
          <w:spacing w:val="-1"/>
          <w:sz w:val="24"/>
          <w:szCs w:val="24"/>
        </w:rPr>
        <w:t xml:space="preserve"> del Canto V, las progresivas rupturas m</w:t>
      </w:r>
      <w:r w:rsidR="00EC5339">
        <w:rPr>
          <w:rFonts w:asciiTheme="minorHAnsi" w:hAnsiTheme="minorHAnsi" w:cstheme="minorHAnsi"/>
          <w:spacing w:val="-1"/>
          <w:sz w:val="24"/>
          <w:szCs w:val="24"/>
        </w:rPr>
        <w:t>á</w:t>
      </w:r>
      <w:r w:rsidRPr="00B013C8">
        <w:rPr>
          <w:rFonts w:asciiTheme="minorHAnsi" w:hAnsiTheme="minorHAnsi" w:cstheme="minorHAnsi"/>
          <w:spacing w:val="-1"/>
          <w:sz w:val="24"/>
          <w:szCs w:val="24"/>
        </w:rPr>
        <w:t xml:space="preserve">s </w:t>
      </w:r>
      <w:r w:rsidR="00EC5339" w:rsidRPr="00B013C8">
        <w:rPr>
          <w:rFonts w:asciiTheme="minorHAnsi" w:hAnsiTheme="minorHAnsi" w:cstheme="minorHAnsi"/>
          <w:spacing w:val="-1"/>
          <w:sz w:val="24"/>
          <w:szCs w:val="24"/>
        </w:rPr>
        <w:t>drásticas</w:t>
      </w:r>
      <w:r w:rsidRPr="00B013C8">
        <w:rPr>
          <w:rFonts w:asciiTheme="minorHAnsi" w:hAnsiTheme="minorHAnsi" w:cstheme="minorHAnsi"/>
          <w:spacing w:val="-1"/>
          <w:sz w:val="24"/>
          <w:szCs w:val="24"/>
        </w:rPr>
        <w:t xml:space="preserve"> de los Cantos VI y VII. </w:t>
      </w:r>
      <w:r w:rsidR="00EC5339" w:rsidRPr="00B013C8">
        <w:rPr>
          <w:rFonts w:asciiTheme="minorHAnsi" w:hAnsiTheme="minorHAnsi" w:cstheme="minorHAnsi"/>
          <w:spacing w:val="-1"/>
          <w:sz w:val="24"/>
          <w:szCs w:val="24"/>
        </w:rPr>
        <w:t>Después</w:t>
      </w:r>
      <w:r w:rsidRPr="00B013C8">
        <w:rPr>
          <w:rFonts w:asciiTheme="minorHAnsi" w:hAnsiTheme="minorHAnsi" w:cstheme="minorHAnsi"/>
          <w:spacing w:val="-1"/>
          <w:sz w:val="24"/>
          <w:szCs w:val="24"/>
        </w:rPr>
        <w:t xml:space="preserve"> de estos, casi </w:t>
      </w:r>
      <w:r w:rsidR="00EC5339" w:rsidRPr="00B013C8">
        <w:rPr>
          <w:rFonts w:asciiTheme="minorHAnsi" w:hAnsiTheme="minorHAnsi" w:cstheme="minorHAnsi"/>
          <w:spacing w:val="-1"/>
          <w:sz w:val="24"/>
          <w:szCs w:val="24"/>
        </w:rPr>
        <w:t>podría</w:t>
      </w:r>
      <w:r w:rsidRPr="00B013C8">
        <w:rPr>
          <w:rFonts w:asciiTheme="minorHAnsi" w:hAnsiTheme="minorHAnsi" w:cstheme="minorHAnsi"/>
          <w:spacing w:val="-1"/>
          <w:sz w:val="24"/>
          <w:szCs w:val="24"/>
        </w:rPr>
        <w:t xml:space="preserve"> hablarse de un supuesto Canto VIII, que en realidad no </w:t>
      </w:r>
      <w:r w:rsidR="00EC5339" w:rsidRPr="00B013C8">
        <w:rPr>
          <w:rFonts w:asciiTheme="minorHAnsi" w:hAnsiTheme="minorHAnsi" w:cstheme="minorHAnsi"/>
          <w:spacing w:val="-1"/>
          <w:sz w:val="24"/>
          <w:szCs w:val="24"/>
        </w:rPr>
        <w:t>sería</w:t>
      </w:r>
      <w:r w:rsidRPr="00B013C8">
        <w:rPr>
          <w:rFonts w:asciiTheme="minorHAnsi" w:hAnsiTheme="minorHAnsi" w:cstheme="minorHAnsi"/>
          <w:spacing w:val="-1"/>
          <w:sz w:val="24"/>
          <w:szCs w:val="24"/>
        </w:rPr>
        <w:t xml:space="preserve"> tal, sin</w:t>
      </w:r>
      <w:r w:rsidR="004E1A88">
        <w:rPr>
          <w:rFonts w:asciiTheme="minorHAnsi" w:hAnsiTheme="minorHAnsi" w:cstheme="minorHAnsi"/>
          <w:spacing w:val="-1"/>
          <w:sz w:val="24"/>
          <w:szCs w:val="24"/>
        </w:rPr>
        <w:t>o</w:t>
      </w:r>
      <w:r w:rsidRPr="00B013C8">
        <w:rPr>
          <w:rFonts w:asciiTheme="minorHAnsi" w:hAnsiTheme="minorHAnsi" w:cstheme="minorHAnsi"/>
          <w:spacing w:val="-1"/>
          <w:sz w:val="24"/>
          <w:szCs w:val="24"/>
        </w:rPr>
        <w:t xml:space="preserve"> un </w:t>
      </w:r>
      <w:r w:rsidRPr="00B013C8">
        <w:rPr>
          <w:rFonts w:asciiTheme="minorHAnsi" w:hAnsiTheme="minorHAnsi" w:cstheme="minorHAnsi"/>
          <w:i/>
          <w:iCs/>
          <w:spacing w:val="-1"/>
          <w:sz w:val="24"/>
          <w:szCs w:val="24"/>
        </w:rPr>
        <w:t xml:space="preserve">anti-canto, </w:t>
      </w:r>
      <w:r w:rsidRPr="00B013C8">
        <w:rPr>
          <w:rFonts w:asciiTheme="minorHAnsi" w:hAnsiTheme="minorHAnsi" w:cstheme="minorHAnsi"/>
          <w:spacing w:val="-1"/>
          <w:sz w:val="24"/>
          <w:szCs w:val="24"/>
        </w:rPr>
        <w:t xml:space="preserve">la nada resultante de la progresiva </w:t>
      </w:r>
      <w:r w:rsidR="00EC5339" w:rsidRPr="00B013C8">
        <w:rPr>
          <w:rFonts w:asciiTheme="minorHAnsi" w:hAnsiTheme="minorHAnsi" w:cstheme="minorHAnsi"/>
          <w:spacing w:val="-1"/>
          <w:sz w:val="24"/>
          <w:szCs w:val="24"/>
        </w:rPr>
        <w:t>desintegración</w:t>
      </w:r>
      <w:r w:rsidRPr="00B013C8">
        <w:rPr>
          <w:rFonts w:asciiTheme="minorHAnsi" w:hAnsiTheme="minorHAnsi" w:cstheme="minorHAnsi"/>
          <w:spacing w:val="-1"/>
          <w:sz w:val="24"/>
          <w:szCs w:val="24"/>
        </w:rPr>
        <w:t xml:space="preserve"> del lenguaje. En ese sentido, </w:t>
      </w:r>
      <w:r w:rsidR="00EC5339" w:rsidRPr="00B013C8">
        <w:rPr>
          <w:rFonts w:asciiTheme="minorHAnsi" w:hAnsiTheme="minorHAnsi" w:cstheme="minorHAnsi"/>
          <w:spacing w:val="-1"/>
          <w:sz w:val="24"/>
          <w:szCs w:val="24"/>
        </w:rPr>
        <w:t>también</w:t>
      </w:r>
      <w:r w:rsidRPr="00B013C8">
        <w:rPr>
          <w:rFonts w:asciiTheme="minorHAnsi" w:hAnsiTheme="minorHAnsi" w:cstheme="minorHAnsi"/>
          <w:spacing w:val="-1"/>
          <w:sz w:val="24"/>
          <w:szCs w:val="24"/>
        </w:rPr>
        <w:t xml:space="preserve"> es significativo uno de los </w:t>
      </w:r>
      <w:r w:rsidR="00EC5339">
        <w:rPr>
          <w:rFonts w:asciiTheme="minorHAnsi" w:hAnsiTheme="minorHAnsi" w:cstheme="minorHAnsi"/>
          <w:spacing w:val="-1"/>
          <w:sz w:val="24"/>
          <w:szCs w:val="24"/>
        </w:rPr>
        <w:t>ú</w:t>
      </w:r>
      <w:r w:rsidRPr="00B013C8">
        <w:rPr>
          <w:rFonts w:asciiTheme="minorHAnsi" w:hAnsiTheme="minorHAnsi" w:cstheme="minorHAnsi"/>
          <w:spacing w:val="-1"/>
          <w:sz w:val="24"/>
          <w:szCs w:val="24"/>
        </w:rPr>
        <w:t>ltimos versos del Canto IV: «m</w:t>
      </w:r>
      <w:r w:rsidR="00EC5339">
        <w:rPr>
          <w:rFonts w:asciiTheme="minorHAnsi" w:hAnsiTheme="minorHAnsi" w:cstheme="minorHAnsi"/>
          <w:spacing w:val="-1"/>
          <w:sz w:val="24"/>
          <w:szCs w:val="24"/>
        </w:rPr>
        <w:t>á</w:t>
      </w:r>
      <w:r w:rsidRPr="00B013C8">
        <w:rPr>
          <w:rFonts w:asciiTheme="minorHAnsi" w:hAnsiTheme="minorHAnsi" w:cstheme="minorHAnsi"/>
          <w:spacing w:val="-1"/>
          <w:sz w:val="24"/>
          <w:szCs w:val="24"/>
        </w:rPr>
        <w:t xml:space="preserve">s </w:t>
      </w:r>
      <w:r w:rsidR="00EC5339" w:rsidRPr="00B013C8">
        <w:rPr>
          <w:rFonts w:asciiTheme="minorHAnsi" w:hAnsiTheme="minorHAnsi" w:cstheme="minorHAnsi"/>
          <w:spacing w:val="-1"/>
          <w:sz w:val="24"/>
          <w:szCs w:val="24"/>
        </w:rPr>
        <w:t>allá</w:t>
      </w:r>
      <w:r w:rsidRPr="00B013C8">
        <w:rPr>
          <w:rFonts w:asciiTheme="minorHAnsi" w:hAnsiTheme="minorHAnsi" w:cstheme="minorHAnsi"/>
          <w:spacing w:val="-1"/>
          <w:sz w:val="24"/>
          <w:szCs w:val="24"/>
        </w:rPr>
        <w:t xml:space="preserve"> del </w:t>
      </w:r>
      <w:r w:rsidR="00EC5339" w:rsidRPr="00B013C8">
        <w:rPr>
          <w:rFonts w:asciiTheme="minorHAnsi" w:hAnsiTheme="minorHAnsi" w:cstheme="minorHAnsi"/>
          <w:spacing w:val="-1"/>
          <w:sz w:val="24"/>
          <w:szCs w:val="24"/>
        </w:rPr>
        <w:t>último</w:t>
      </w:r>
      <w:r w:rsidR="00EC5339">
        <w:rPr>
          <w:rFonts w:asciiTheme="minorHAnsi" w:hAnsiTheme="minorHAnsi" w:cstheme="minorHAnsi"/>
          <w:spacing w:val="-1"/>
          <w:sz w:val="24"/>
          <w:szCs w:val="24"/>
        </w:rPr>
        <w:t xml:space="preserve"> horizonte / se verá</w:t>
      </w:r>
      <w:r w:rsidRPr="00B013C8">
        <w:rPr>
          <w:rFonts w:asciiTheme="minorHAnsi" w:hAnsiTheme="minorHAnsi" w:cstheme="minorHAnsi"/>
          <w:spacing w:val="-1"/>
          <w:sz w:val="24"/>
          <w:szCs w:val="24"/>
        </w:rPr>
        <w:t xml:space="preserve"> lo que hay que</w:t>
      </w:r>
      <w:r w:rsidR="00EC5339">
        <w:rPr>
          <w:rFonts w:asciiTheme="minorHAnsi" w:hAnsiTheme="minorHAnsi" w:cstheme="minorHAnsi"/>
          <w:spacing w:val="-1"/>
          <w:sz w:val="24"/>
          <w:szCs w:val="24"/>
        </w:rPr>
        <w:t xml:space="preserve"> ver» (IV, 29-30), ya que es así</w:t>
      </w:r>
      <w:r w:rsidRPr="00B013C8">
        <w:rPr>
          <w:rFonts w:asciiTheme="minorHAnsi" w:hAnsiTheme="minorHAnsi" w:cstheme="minorHAnsi"/>
          <w:spacing w:val="-1"/>
          <w:sz w:val="24"/>
          <w:szCs w:val="24"/>
        </w:rPr>
        <w:t xml:space="preserve"> com</w:t>
      </w:r>
      <w:r w:rsidR="00EC5339">
        <w:rPr>
          <w:rFonts w:asciiTheme="minorHAnsi" w:hAnsiTheme="minorHAnsi" w:cstheme="minorHAnsi"/>
          <w:spacing w:val="-1"/>
          <w:sz w:val="24"/>
          <w:szCs w:val="24"/>
        </w:rPr>
        <w:t>o</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definió</w:t>
      </w:r>
      <w:r w:rsidRPr="00B013C8">
        <w:rPr>
          <w:rFonts w:asciiTheme="minorHAnsi" w:hAnsiTheme="minorHAnsi" w:cstheme="minorHAnsi"/>
          <w:spacing w:val="-1"/>
          <w:sz w:val="24"/>
          <w:szCs w:val="24"/>
        </w:rPr>
        <w:t xml:space="preserve"> el autor, en su conferencia de 1921, la </w:t>
      </w:r>
      <w:r w:rsidR="00EC5339" w:rsidRPr="00B013C8">
        <w:rPr>
          <w:rFonts w:asciiTheme="minorHAnsi" w:hAnsiTheme="minorHAnsi" w:cstheme="minorHAnsi"/>
          <w:spacing w:val="-1"/>
          <w:sz w:val="24"/>
          <w:szCs w:val="24"/>
        </w:rPr>
        <w:t>poesía</w:t>
      </w:r>
      <w:r w:rsidRPr="00B013C8">
        <w:rPr>
          <w:rFonts w:asciiTheme="minorHAnsi" w:hAnsiTheme="minorHAnsi" w:cstheme="minorHAnsi"/>
          <w:spacing w:val="-1"/>
          <w:sz w:val="24"/>
          <w:szCs w:val="24"/>
        </w:rPr>
        <w:t xml:space="preserve">: «la </w:t>
      </w:r>
      <w:r w:rsidR="00EC5339" w:rsidRPr="00B013C8">
        <w:rPr>
          <w:rFonts w:asciiTheme="minorHAnsi" w:hAnsiTheme="minorHAnsi" w:cstheme="minorHAnsi"/>
          <w:spacing w:val="-1"/>
          <w:sz w:val="24"/>
          <w:szCs w:val="24"/>
        </w:rPr>
        <w:t>poesía</w:t>
      </w:r>
      <w:r w:rsidR="00EC5339">
        <w:rPr>
          <w:rFonts w:asciiTheme="minorHAnsi" w:hAnsiTheme="minorHAnsi" w:cstheme="minorHAnsi"/>
          <w:spacing w:val="-1"/>
          <w:sz w:val="24"/>
          <w:szCs w:val="24"/>
        </w:rPr>
        <w:t xml:space="preserve"> no es otra cosa que el ú</w:t>
      </w:r>
      <w:r w:rsidRPr="00B013C8">
        <w:rPr>
          <w:rFonts w:asciiTheme="minorHAnsi" w:hAnsiTheme="minorHAnsi" w:cstheme="minorHAnsi"/>
          <w:spacing w:val="-1"/>
          <w:sz w:val="24"/>
          <w:szCs w:val="24"/>
        </w:rPr>
        <w:t>ltimo horizonte, que es a su vez, la arista don</w:t>
      </w:r>
      <w:r w:rsidR="00EC5339">
        <w:rPr>
          <w:rFonts w:asciiTheme="minorHAnsi" w:hAnsiTheme="minorHAnsi" w:cstheme="minorHAnsi"/>
          <w:spacing w:val="-1"/>
          <w:sz w:val="24"/>
          <w:szCs w:val="24"/>
        </w:rPr>
        <w:t>de los extremo</w:t>
      </w:r>
      <w:r w:rsidRPr="00B013C8">
        <w:rPr>
          <w:rFonts w:asciiTheme="minorHAnsi" w:hAnsiTheme="minorHAnsi" w:cstheme="minorHAnsi"/>
          <w:spacing w:val="-1"/>
          <w:sz w:val="24"/>
          <w:szCs w:val="24"/>
        </w:rPr>
        <w:t xml:space="preserve">s se tocan en donde no hay </w:t>
      </w:r>
      <w:r w:rsidR="00EC5339" w:rsidRPr="00B013C8">
        <w:rPr>
          <w:rFonts w:asciiTheme="minorHAnsi" w:hAnsiTheme="minorHAnsi" w:cstheme="minorHAnsi"/>
          <w:spacing w:val="-1"/>
          <w:sz w:val="24"/>
          <w:szCs w:val="24"/>
        </w:rPr>
        <w:t>contradicción</w:t>
      </w:r>
      <w:r w:rsidRPr="00B013C8">
        <w:rPr>
          <w:rFonts w:asciiTheme="minorHAnsi" w:hAnsiTheme="minorHAnsi" w:cstheme="minorHAnsi"/>
          <w:spacing w:val="-1"/>
          <w:sz w:val="24"/>
          <w:szCs w:val="24"/>
        </w:rPr>
        <w:t xml:space="preserve"> ni duda» </w:t>
      </w:r>
      <w:r w:rsidR="00EC5339">
        <w:rPr>
          <w:rFonts w:asciiTheme="minorHAnsi" w:hAnsiTheme="minorHAnsi" w:cstheme="minorHAnsi"/>
          <w:iCs/>
          <w:spacing w:val="-1"/>
          <w:sz w:val="24"/>
          <w:szCs w:val="24"/>
        </w:rPr>
        <w:t>(</w:t>
      </w:r>
      <w:r w:rsidRPr="00B013C8">
        <w:rPr>
          <w:rFonts w:asciiTheme="minorHAnsi" w:hAnsiTheme="minorHAnsi" w:cstheme="minorHAnsi"/>
          <w:i/>
          <w:iCs/>
          <w:spacing w:val="-1"/>
          <w:sz w:val="24"/>
          <w:szCs w:val="24"/>
        </w:rPr>
        <w:t xml:space="preserve">La </w:t>
      </w:r>
      <w:r w:rsidR="00EC5339" w:rsidRPr="00B013C8">
        <w:rPr>
          <w:rFonts w:asciiTheme="minorHAnsi" w:hAnsiTheme="minorHAnsi" w:cstheme="minorHAnsi"/>
          <w:i/>
          <w:iCs/>
          <w:spacing w:val="-1"/>
          <w:sz w:val="24"/>
          <w:szCs w:val="24"/>
        </w:rPr>
        <w:t>poesía</w:t>
      </w:r>
      <w:r w:rsidRPr="00B013C8">
        <w:rPr>
          <w:rFonts w:asciiTheme="minorHAnsi" w:hAnsiTheme="minorHAnsi" w:cstheme="minorHAnsi"/>
          <w:i/>
          <w:iCs/>
          <w:spacing w:val="-1"/>
          <w:sz w:val="24"/>
          <w:szCs w:val="24"/>
        </w:rPr>
        <w:t xml:space="preserve">, </w:t>
      </w:r>
      <w:r w:rsidRPr="00B013C8">
        <w:rPr>
          <w:rFonts w:asciiTheme="minorHAnsi" w:hAnsiTheme="minorHAnsi" w:cstheme="minorHAnsi"/>
          <w:spacing w:val="-1"/>
          <w:sz w:val="24"/>
          <w:szCs w:val="24"/>
        </w:rPr>
        <w:t>717). Con esto</w:t>
      </w:r>
      <w:r w:rsidR="00EC5339">
        <w:rPr>
          <w:rFonts w:asciiTheme="minorHAnsi" w:hAnsiTheme="minorHAnsi" w:cstheme="minorHAnsi"/>
          <w:spacing w:val="-1"/>
          <w:sz w:val="24"/>
          <w:szCs w:val="24"/>
        </w:rPr>
        <w:t xml:space="preserve"> el poeta se convierte en un guí</w:t>
      </w:r>
      <w:r w:rsidRPr="00B013C8">
        <w:rPr>
          <w:rFonts w:asciiTheme="minorHAnsi" w:hAnsiTheme="minorHAnsi" w:cstheme="minorHAnsi"/>
          <w:spacing w:val="-1"/>
          <w:sz w:val="24"/>
          <w:szCs w:val="24"/>
        </w:rPr>
        <w:t xml:space="preserve">a a </w:t>
      </w:r>
      <w:r w:rsidR="00EC5339" w:rsidRPr="00B013C8">
        <w:rPr>
          <w:rFonts w:asciiTheme="minorHAnsi" w:hAnsiTheme="minorHAnsi" w:cstheme="minorHAnsi"/>
          <w:spacing w:val="-1"/>
          <w:sz w:val="24"/>
          <w:szCs w:val="24"/>
        </w:rPr>
        <w:t>través</w:t>
      </w:r>
      <w:r w:rsidRPr="00B013C8">
        <w:rPr>
          <w:rFonts w:asciiTheme="minorHAnsi" w:hAnsiTheme="minorHAnsi" w:cstheme="minorHAnsi"/>
          <w:spacing w:val="-1"/>
          <w:sz w:val="24"/>
          <w:szCs w:val="24"/>
        </w:rPr>
        <w:t xml:space="preserve"> del Mas </w:t>
      </w:r>
      <w:r w:rsidR="00EC5339" w:rsidRPr="00B013C8">
        <w:rPr>
          <w:rFonts w:asciiTheme="minorHAnsi" w:hAnsiTheme="minorHAnsi" w:cstheme="minorHAnsi"/>
          <w:spacing w:val="-1"/>
          <w:sz w:val="24"/>
          <w:szCs w:val="24"/>
        </w:rPr>
        <w:t>Allá</w:t>
      </w:r>
      <w:r w:rsidRPr="00B013C8">
        <w:rPr>
          <w:rFonts w:asciiTheme="minorHAnsi" w:hAnsiTheme="minorHAnsi" w:cstheme="minorHAnsi"/>
          <w:spacing w:val="-1"/>
          <w:sz w:val="24"/>
          <w:szCs w:val="24"/>
        </w:rPr>
        <w:t xml:space="preserve">, donde </w:t>
      </w:r>
      <w:r w:rsidR="00EC5339" w:rsidRPr="00B013C8">
        <w:rPr>
          <w:rFonts w:asciiTheme="minorHAnsi" w:hAnsiTheme="minorHAnsi" w:cstheme="minorHAnsi"/>
          <w:spacing w:val="-1"/>
          <w:sz w:val="24"/>
          <w:szCs w:val="24"/>
        </w:rPr>
        <w:t>estaría</w:t>
      </w:r>
      <w:r w:rsidR="00EC5339">
        <w:rPr>
          <w:rFonts w:asciiTheme="minorHAnsi" w:hAnsiTheme="minorHAnsi" w:cstheme="minorHAnsi"/>
          <w:spacing w:val="-1"/>
          <w:sz w:val="24"/>
          <w:szCs w:val="24"/>
        </w:rPr>
        <w:t xml:space="preserve"> lo que Huidobro llamó</w:t>
      </w:r>
      <w:r w:rsidRPr="00B013C8">
        <w:rPr>
          <w:rFonts w:asciiTheme="minorHAnsi" w:hAnsiTheme="minorHAnsi" w:cstheme="minorHAnsi"/>
          <w:spacing w:val="-1"/>
          <w:sz w:val="24"/>
          <w:szCs w:val="24"/>
        </w:rPr>
        <w:t xml:space="preserve"> «la gran palabra», o mejor, «el canto total del hombre total» </w:t>
      </w:r>
      <w:r w:rsidR="006468BB">
        <w:rPr>
          <w:rFonts w:asciiTheme="minorHAnsi" w:hAnsiTheme="minorHAnsi" w:cstheme="minorHAnsi"/>
          <w:iCs/>
          <w:spacing w:val="-1"/>
          <w:sz w:val="24"/>
          <w:szCs w:val="24"/>
        </w:rPr>
        <w:t>(</w:t>
      </w:r>
      <w:r w:rsidRPr="00B013C8">
        <w:rPr>
          <w:rFonts w:asciiTheme="minorHAnsi" w:hAnsiTheme="minorHAnsi" w:cstheme="minorHAnsi"/>
          <w:i/>
          <w:iCs/>
          <w:spacing w:val="-1"/>
          <w:sz w:val="24"/>
          <w:szCs w:val="24"/>
        </w:rPr>
        <w:t xml:space="preserve">Total, </w:t>
      </w:r>
      <w:r w:rsidRPr="00B013C8">
        <w:rPr>
          <w:rFonts w:asciiTheme="minorHAnsi" w:hAnsiTheme="minorHAnsi" w:cstheme="minorHAnsi"/>
          <w:spacing w:val="-1"/>
          <w:sz w:val="24"/>
          <w:szCs w:val="24"/>
        </w:rPr>
        <w:t>740).</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2"/>
          <w:sz w:val="24"/>
          <w:szCs w:val="24"/>
        </w:rPr>
      </w:pPr>
      <w:r w:rsidRPr="00B013C8">
        <w:rPr>
          <w:rFonts w:asciiTheme="minorHAnsi" w:hAnsiTheme="minorHAnsi" w:cstheme="minorHAnsi"/>
          <w:spacing w:val="2"/>
          <w:sz w:val="24"/>
          <w:szCs w:val="24"/>
        </w:rPr>
        <w:t xml:space="preserve">Esto </w:t>
      </w:r>
      <w:r w:rsidR="00EC5339" w:rsidRPr="00B013C8">
        <w:rPr>
          <w:rFonts w:asciiTheme="minorHAnsi" w:hAnsiTheme="minorHAnsi" w:cstheme="minorHAnsi"/>
          <w:spacing w:val="2"/>
          <w:sz w:val="24"/>
          <w:szCs w:val="24"/>
        </w:rPr>
        <w:t>último</w:t>
      </w:r>
      <w:r w:rsidRPr="00B013C8">
        <w:rPr>
          <w:rFonts w:asciiTheme="minorHAnsi" w:hAnsiTheme="minorHAnsi" w:cstheme="minorHAnsi"/>
          <w:spacing w:val="2"/>
          <w:sz w:val="24"/>
          <w:szCs w:val="24"/>
        </w:rPr>
        <w:t xml:space="preserve"> remite a la </w:t>
      </w:r>
      <w:r w:rsidR="00EC5339" w:rsidRPr="00B013C8">
        <w:rPr>
          <w:rFonts w:asciiTheme="minorHAnsi" w:hAnsiTheme="minorHAnsi" w:cstheme="minorHAnsi"/>
          <w:spacing w:val="2"/>
          <w:sz w:val="24"/>
          <w:szCs w:val="24"/>
        </w:rPr>
        <w:t>cuestión</w:t>
      </w:r>
      <w:r w:rsidR="00A23ACD">
        <w:rPr>
          <w:rFonts w:asciiTheme="minorHAnsi" w:hAnsiTheme="minorHAnsi" w:cstheme="minorHAnsi"/>
          <w:spacing w:val="2"/>
          <w:sz w:val="24"/>
          <w:szCs w:val="24"/>
        </w:rPr>
        <w:t xml:space="preserve"> de cómo</w:t>
      </w:r>
      <w:r w:rsidRPr="00B013C8">
        <w:rPr>
          <w:rFonts w:asciiTheme="minorHAnsi" w:hAnsiTheme="minorHAnsi" w:cstheme="minorHAnsi"/>
          <w:spacing w:val="2"/>
          <w:sz w:val="24"/>
          <w:szCs w:val="24"/>
        </w:rPr>
        <w:t xml:space="preserve"> ha de ser el nuevo poeta. En los </w:t>
      </w:r>
      <w:r w:rsidRPr="00B013C8">
        <w:rPr>
          <w:rFonts w:asciiTheme="minorHAnsi" w:hAnsiTheme="minorHAnsi" w:cstheme="minorHAnsi"/>
          <w:spacing w:val="2"/>
          <w:sz w:val="24"/>
          <w:szCs w:val="24"/>
        </w:rPr>
        <w:lastRenderedPageBreak/>
        <w:t xml:space="preserve">"Manifiestos" se habla de que hay signos del nacimiento de una «nueva especie animal, el poeta», pero este ha de ser un hombre sin «castraciones sociales», ni «castraciones espirituales» </w:t>
      </w:r>
      <w:r w:rsidR="006468BB">
        <w:rPr>
          <w:rFonts w:asciiTheme="minorHAnsi" w:hAnsiTheme="minorHAnsi" w:cstheme="minorHAnsi"/>
          <w:iCs/>
          <w:spacing w:val="2"/>
          <w:sz w:val="24"/>
          <w:szCs w:val="24"/>
        </w:rPr>
        <w:t>(</w:t>
      </w:r>
      <w:r w:rsidRPr="00B013C8">
        <w:rPr>
          <w:rFonts w:asciiTheme="minorHAnsi" w:hAnsiTheme="minorHAnsi" w:cstheme="minorHAnsi"/>
          <w:i/>
          <w:iCs/>
          <w:spacing w:val="2"/>
          <w:sz w:val="24"/>
          <w:szCs w:val="24"/>
        </w:rPr>
        <w:t xml:space="preserve">Total, </w:t>
      </w:r>
      <w:r w:rsidRPr="00B013C8">
        <w:rPr>
          <w:rFonts w:asciiTheme="minorHAnsi" w:hAnsiTheme="minorHAnsi" w:cstheme="minorHAnsi"/>
          <w:spacing w:val="2"/>
          <w:sz w:val="24"/>
          <w:szCs w:val="24"/>
        </w:rPr>
        <w:t xml:space="preserve">740). Como consecuencia en </w:t>
      </w:r>
      <w:r w:rsidRPr="00B013C8">
        <w:rPr>
          <w:rFonts w:asciiTheme="minorHAnsi" w:hAnsiTheme="minorHAnsi" w:cstheme="minorHAnsi"/>
          <w:i/>
          <w:iCs/>
          <w:spacing w:val="2"/>
          <w:sz w:val="24"/>
          <w:szCs w:val="24"/>
        </w:rPr>
        <w:t xml:space="preserve">Altazor </w:t>
      </w:r>
      <w:r w:rsidRPr="00B013C8">
        <w:rPr>
          <w:rFonts w:asciiTheme="minorHAnsi" w:hAnsiTheme="minorHAnsi" w:cstheme="minorHAnsi"/>
          <w:spacing w:val="2"/>
          <w:sz w:val="24"/>
          <w:szCs w:val="24"/>
        </w:rPr>
        <w:t xml:space="preserve">se parte de matar «al poeta que nos tiene saturados» (III, 50), igual que se mata a Dios, haciendo con ello desaparecer todo lo que coarta al yo </w:t>
      </w:r>
      <w:r w:rsidR="00EC5339" w:rsidRPr="00B013C8">
        <w:rPr>
          <w:rFonts w:asciiTheme="minorHAnsi" w:hAnsiTheme="minorHAnsi" w:cstheme="minorHAnsi"/>
          <w:spacing w:val="2"/>
          <w:sz w:val="24"/>
          <w:szCs w:val="24"/>
        </w:rPr>
        <w:t>poético</w:t>
      </w:r>
      <w:r w:rsidRPr="00B013C8">
        <w:rPr>
          <w:rFonts w:asciiTheme="minorHAnsi" w:hAnsiTheme="minorHAnsi" w:cstheme="minorHAnsi"/>
          <w:spacing w:val="2"/>
          <w:sz w:val="24"/>
          <w:szCs w:val="24"/>
        </w:rPr>
        <w:t xml:space="preserve"> («limpia t</w:t>
      </w:r>
      <w:r w:rsidR="00EC5339">
        <w:rPr>
          <w:rFonts w:asciiTheme="minorHAnsi" w:hAnsiTheme="minorHAnsi" w:cstheme="minorHAnsi"/>
          <w:spacing w:val="2"/>
          <w:sz w:val="24"/>
          <w:szCs w:val="24"/>
        </w:rPr>
        <w:t>u</w:t>
      </w:r>
      <w:r w:rsidRPr="00B013C8">
        <w:rPr>
          <w:rFonts w:asciiTheme="minorHAnsi" w:hAnsiTheme="minorHAnsi" w:cstheme="minorHAnsi"/>
          <w:spacing w:val="2"/>
          <w:sz w:val="24"/>
          <w:szCs w:val="24"/>
        </w:rPr>
        <w:t xml:space="preserve"> cabeza de prejuicio y moral» (I, 28)) y, por tanto, de «una </w:t>
      </w:r>
      <w:r w:rsidR="00EC5339" w:rsidRPr="00B013C8">
        <w:rPr>
          <w:rFonts w:asciiTheme="minorHAnsi" w:hAnsiTheme="minorHAnsi" w:cstheme="minorHAnsi"/>
          <w:spacing w:val="2"/>
          <w:sz w:val="24"/>
          <w:szCs w:val="24"/>
        </w:rPr>
        <w:t>gramática</w:t>
      </w:r>
      <w:r w:rsidRPr="00B013C8">
        <w:rPr>
          <w:rFonts w:asciiTheme="minorHAnsi" w:hAnsiTheme="minorHAnsi" w:cstheme="minorHAnsi"/>
          <w:spacing w:val="2"/>
          <w:sz w:val="24"/>
          <w:szCs w:val="24"/>
        </w:rPr>
        <w:t xml:space="preserve"> dolorosa y brutal» (I, 278). Se le convierte </w:t>
      </w:r>
      <w:r w:rsidR="00EC5339" w:rsidRPr="00B013C8">
        <w:rPr>
          <w:rFonts w:asciiTheme="minorHAnsi" w:hAnsiTheme="minorHAnsi" w:cstheme="minorHAnsi"/>
          <w:spacing w:val="2"/>
          <w:sz w:val="24"/>
          <w:szCs w:val="24"/>
        </w:rPr>
        <w:t>además</w:t>
      </w:r>
      <w:r w:rsidRPr="00B013C8">
        <w:rPr>
          <w:rFonts w:asciiTheme="minorHAnsi" w:hAnsiTheme="minorHAnsi" w:cstheme="minorHAnsi"/>
          <w:spacing w:val="2"/>
          <w:sz w:val="24"/>
          <w:szCs w:val="24"/>
        </w:rPr>
        <w:t xml:space="preserve"> en «el nuevo atleta que salta a la pista </w:t>
      </w:r>
      <w:r w:rsidR="00EC5339" w:rsidRPr="00B013C8">
        <w:rPr>
          <w:rFonts w:asciiTheme="minorHAnsi" w:hAnsiTheme="minorHAnsi" w:cstheme="minorHAnsi"/>
          <w:spacing w:val="2"/>
          <w:sz w:val="24"/>
          <w:szCs w:val="24"/>
        </w:rPr>
        <w:t>mágica</w:t>
      </w:r>
      <w:r w:rsidRPr="00B013C8">
        <w:rPr>
          <w:rFonts w:asciiTheme="minorHAnsi" w:hAnsiTheme="minorHAnsi" w:cstheme="minorHAnsi"/>
          <w:spacing w:val="2"/>
          <w:sz w:val="24"/>
          <w:szCs w:val="24"/>
        </w:rPr>
        <w:t xml:space="preserve"> / jugando con maravillosas palabras / caldeadas com</w:t>
      </w:r>
      <w:r w:rsidR="001249D4">
        <w:rPr>
          <w:rFonts w:asciiTheme="minorHAnsi" w:hAnsiTheme="minorHAnsi" w:cstheme="minorHAnsi"/>
          <w:spacing w:val="2"/>
          <w:sz w:val="24"/>
          <w:szCs w:val="24"/>
        </w:rPr>
        <w:t>o</w:t>
      </w:r>
      <w:r w:rsidRPr="00B013C8">
        <w:rPr>
          <w:rFonts w:asciiTheme="minorHAnsi" w:hAnsiTheme="minorHAnsi" w:cstheme="minorHAnsi"/>
          <w:spacing w:val="2"/>
          <w:sz w:val="24"/>
          <w:szCs w:val="24"/>
        </w:rPr>
        <w:t xml:space="preserve"> la tierra cuando va a salir un </w:t>
      </w:r>
      <w:r w:rsidR="00EC5339" w:rsidRPr="00B013C8">
        <w:rPr>
          <w:rFonts w:asciiTheme="minorHAnsi" w:hAnsiTheme="minorHAnsi" w:cstheme="minorHAnsi"/>
          <w:spacing w:val="2"/>
          <w:sz w:val="24"/>
          <w:szCs w:val="24"/>
        </w:rPr>
        <w:t>volcán</w:t>
      </w:r>
      <w:r w:rsidRPr="00B013C8">
        <w:rPr>
          <w:rFonts w:asciiTheme="minorHAnsi" w:hAnsiTheme="minorHAnsi" w:cstheme="minorHAnsi"/>
          <w:spacing w:val="2"/>
          <w:sz w:val="24"/>
          <w:szCs w:val="24"/>
        </w:rPr>
        <w:t xml:space="preserve">» (III, 111-112) —cercano al "superhombre" nietzscheano, que tuvo una indudable </w:t>
      </w:r>
      <w:r w:rsidR="00EC5339" w:rsidRPr="00B013C8">
        <w:rPr>
          <w:rFonts w:asciiTheme="minorHAnsi" w:hAnsiTheme="minorHAnsi" w:cstheme="minorHAnsi"/>
          <w:spacing w:val="2"/>
          <w:sz w:val="24"/>
          <w:szCs w:val="24"/>
        </w:rPr>
        <w:t>influencia</w:t>
      </w:r>
      <w:r w:rsidRPr="00B013C8">
        <w:rPr>
          <w:rFonts w:asciiTheme="minorHAnsi" w:hAnsiTheme="minorHAnsi" w:cstheme="minorHAnsi"/>
          <w:spacing w:val="2"/>
          <w:sz w:val="24"/>
          <w:szCs w:val="24"/>
        </w:rPr>
        <w:t xml:space="preserve"> en las vanguardias, sobre todo en el Futurismo—.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pacing w:val="1"/>
          <w:sz w:val="24"/>
          <w:szCs w:val="24"/>
        </w:rPr>
      </w:pPr>
      <w:r w:rsidRPr="00B013C8">
        <w:rPr>
          <w:rFonts w:asciiTheme="minorHAnsi" w:hAnsiTheme="minorHAnsi" w:cstheme="minorHAnsi"/>
          <w:spacing w:val="1"/>
          <w:sz w:val="24"/>
          <w:szCs w:val="24"/>
        </w:rPr>
        <w:t xml:space="preserve">En concreto, el yo poético en </w:t>
      </w:r>
      <w:r w:rsidRPr="00B013C8">
        <w:rPr>
          <w:rFonts w:asciiTheme="minorHAnsi" w:hAnsiTheme="minorHAnsi" w:cstheme="minorHAnsi"/>
          <w:i/>
          <w:iCs/>
          <w:spacing w:val="1"/>
          <w:sz w:val="24"/>
          <w:szCs w:val="24"/>
        </w:rPr>
        <w:t xml:space="preserve">Altazor </w:t>
      </w:r>
      <w:r w:rsidRPr="00B013C8">
        <w:rPr>
          <w:rFonts w:asciiTheme="minorHAnsi" w:hAnsiTheme="minorHAnsi" w:cstheme="minorHAnsi"/>
          <w:spacing w:val="1"/>
          <w:sz w:val="24"/>
          <w:szCs w:val="24"/>
        </w:rPr>
        <w:t>es, al menos, doble, lo que desencade</w:t>
      </w:r>
      <w:r w:rsidRPr="00B013C8">
        <w:rPr>
          <w:rFonts w:asciiTheme="minorHAnsi" w:hAnsiTheme="minorHAnsi" w:cstheme="minorHAnsi"/>
          <w:spacing w:val="1"/>
          <w:sz w:val="24"/>
          <w:szCs w:val="24"/>
        </w:rPr>
        <w:softHyphen/>
        <w:t xml:space="preserve">na conflictos y enfrentamientos que, sumados a un profundo sentimiento de soledad, dan lugar a un drama interno. Estas dos supuestas personalidades de un mismo individuo responden a características opuestas. Una voz humana, que sería </w:t>
      </w:r>
      <w:r w:rsidRPr="00B013C8">
        <w:rPr>
          <w:rFonts w:asciiTheme="minorHAnsi" w:hAnsiTheme="minorHAnsi" w:cstheme="minorHAnsi"/>
          <w:i/>
          <w:iCs/>
          <w:spacing w:val="1"/>
          <w:sz w:val="24"/>
          <w:szCs w:val="24"/>
        </w:rPr>
        <w:t xml:space="preserve">Altazor, </w:t>
      </w:r>
      <w:r w:rsidRPr="00B013C8">
        <w:rPr>
          <w:rFonts w:asciiTheme="minorHAnsi" w:hAnsiTheme="minorHAnsi" w:cstheme="minorHAnsi"/>
          <w:spacing w:val="1"/>
          <w:sz w:val="24"/>
          <w:szCs w:val="24"/>
        </w:rPr>
        <w:t>y otra divina y lejana, que podría corresponderse con el propio Huidobro como creador, «</w:t>
      </w:r>
      <w:proofErr w:type="spellStart"/>
      <w:r w:rsidRPr="00B013C8">
        <w:rPr>
          <w:rFonts w:asciiTheme="minorHAnsi" w:hAnsiTheme="minorHAnsi" w:cstheme="minorHAnsi"/>
          <w:spacing w:val="1"/>
          <w:sz w:val="24"/>
          <w:szCs w:val="24"/>
        </w:rPr>
        <w:t>antipoeta</w:t>
      </w:r>
      <w:proofErr w:type="spellEnd"/>
      <w:r w:rsidRPr="00B013C8">
        <w:rPr>
          <w:rFonts w:asciiTheme="minorHAnsi" w:hAnsiTheme="minorHAnsi" w:cstheme="minorHAnsi"/>
          <w:spacing w:val="1"/>
          <w:sz w:val="24"/>
          <w:szCs w:val="24"/>
        </w:rPr>
        <w:t xml:space="preserve"> y mago» (IV, 282).</w:t>
      </w:r>
      <w:r w:rsidR="00AA0D2A">
        <w:rPr>
          <w:rFonts w:asciiTheme="minorHAnsi" w:hAnsiTheme="minorHAnsi" w:cstheme="minorHAnsi"/>
          <w:spacing w:val="1"/>
          <w:sz w:val="24"/>
          <w:szCs w:val="24"/>
        </w:rPr>
        <w:t xml:space="preserve"> Este último serí</w:t>
      </w:r>
      <w:r w:rsidRPr="00B013C8">
        <w:rPr>
          <w:rFonts w:asciiTheme="minorHAnsi" w:hAnsiTheme="minorHAnsi" w:cstheme="minorHAnsi"/>
          <w:spacing w:val="1"/>
          <w:sz w:val="24"/>
          <w:szCs w:val="24"/>
        </w:rPr>
        <w:t xml:space="preserve">a el que se expresa casi siempre en tono apocalíptico, utilizando formas verbales en futuro, que dan al discurso una apariencia de máxima, de sentencia o de oráculo divino. A través de este doble yo poético se producen varias </w:t>
      </w:r>
      <w:proofErr w:type="spellStart"/>
      <w:r w:rsidRPr="00B013C8">
        <w:rPr>
          <w:rFonts w:asciiTheme="minorHAnsi" w:hAnsiTheme="minorHAnsi" w:cstheme="minorHAnsi"/>
          <w:spacing w:val="1"/>
          <w:sz w:val="24"/>
          <w:szCs w:val="24"/>
        </w:rPr>
        <w:t>autorreferencias</w:t>
      </w:r>
      <w:proofErr w:type="spellEnd"/>
      <w:r w:rsidRPr="00B013C8">
        <w:rPr>
          <w:rFonts w:asciiTheme="minorHAnsi" w:hAnsiTheme="minorHAnsi" w:cstheme="minorHAnsi"/>
          <w:spacing w:val="1"/>
          <w:sz w:val="24"/>
          <w:szCs w:val="24"/>
        </w:rPr>
        <w:t xml:space="preserve"> textuales: «ah</w:t>
      </w:r>
      <w:r w:rsidR="00EC5339">
        <w:rPr>
          <w:rFonts w:asciiTheme="minorHAnsi" w:hAnsiTheme="minorHAnsi" w:cstheme="minorHAnsi"/>
          <w:spacing w:val="1"/>
          <w:sz w:val="24"/>
          <w:szCs w:val="24"/>
        </w:rPr>
        <w:t>ora que me siento a escribir / ¿</w:t>
      </w:r>
      <w:r w:rsidR="006468BB" w:rsidRPr="00B013C8">
        <w:rPr>
          <w:rFonts w:asciiTheme="minorHAnsi" w:hAnsiTheme="minorHAnsi" w:cstheme="minorHAnsi"/>
          <w:spacing w:val="1"/>
          <w:sz w:val="24"/>
          <w:szCs w:val="24"/>
        </w:rPr>
        <w:t>qué</w:t>
      </w:r>
      <w:r w:rsidRPr="00B013C8">
        <w:rPr>
          <w:rFonts w:asciiTheme="minorHAnsi" w:hAnsiTheme="minorHAnsi" w:cstheme="minorHAnsi"/>
          <w:spacing w:val="1"/>
          <w:sz w:val="24"/>
          <w:szCs w:val="24"/>
        </w:rPr>
        <w:t xml:space="preserve"> hac</w:t>
      </w:r>
      <w:r w:rsidR="00EC5339">
        <w:rPr>
          <w:rFonts w:asciiTheme="minorHAnsi" w:hAnsiTheme="minorHAnsi" w:cstheme="minorHAnsi"/>
          <w:spacing w:val="1"/>
          <w:sz w:val="24"/>
          <w:szCs w:val="24"/>
        </w:rPr>
        <w:t>e la golondrina que vi esta mañ</w:t>
      </w:r>
      <w:r w:rsidR="00AA0D2A">
        <w:rPr>
          <w:rFonts w:asciiTheme="minorHAnsi" w:hAnsiTheme="minorHAnsi" w:cstheme="minorHAnsi"/>
          <w:spacing w:val="1"/>
          <w:sz w:val="24"/>
          <w:szCs w:val="24"/>
        </w:rPr>
        <w:t>ana?» (</w:t>
      </w:r>
      <w:r w:rsidR="00B55AAC">
        <w:rPr>
          <w:rFonts w:asciiTheme="minorHAnsi" w:hAnsiTheme="minorHAnsi" w:cstheme="minorHAnsi"/>
          <w:spacing w:val="1"/>
          <w:sz w:val="24"/>
          <w:szCs w:val="24"/>
        </w:rPr>
        <w:t>N</w:t>
      </w:r>
      <w:r w:rsidRPr="00B013C8">
        <w:rPr>
          <w:rFonts w:asciiTheme="minorHAnsi" w:hAnsiTheme="minorHAnsi" w:cstheme="minorHAnsi"/>
          <w:spacing w:val="1"/>
          <w:sz w:val="24"/>
          <w:szCs w:val="24"/>
        </w:rPr>
        <w:t>, 72-73), «yo t</w:t>
      </w:r>
      <w:r w:rsidR="00EC5339">
        <w:rPr>
          <w:rFonts w:asciiTheme="minorHAnsi" w:hAnsiTheme="minorHAnsi" w:cstheme="minorHAnsi"/>
          <w:spacing w:val="1"/>
          <w:sz w:val="24"/>
          <w:szCs w:val="24"/>
        </w:rPr>
        <w:t>e</w:t>
      </w:r>
      <w:r w:rsidRPr="00B013C8">
        <w:rPr>
          <w:rFonts w:asciiTheme="minorHAnsi" w:hAnsiTheme="minorHAnsi" w:cstheme="minorHAnsi"/>
          <w:spacing w:val="1"/>
          <w:sz w:val="24"/>
          <w:szCs w:val="24"/>
        </w:rPr>
        <w:t xml:space="preserve"> espero de pie al final de esta </w:t>
      </w:r>
      <w:r w:rsidR="00EC5339" w:rsidRPr="00B013C8">
        <w:rPr>
          <w:rFonts w:asciiTheme="minorHAnsi" w:hAnsiTheme="minorHAnsi" w:cstheme="minorHAnsi"/>
          <w:spacing w:val="1"/>
          <w:sz w:val="24"/>
          <w:szCs w:val="24"/>
        </w:rPr>
        <w:t>línea</w:t>
      </w:r>
      <w:r w:rsidRPr="00B013C8">
        <w:rPr>
          <w:rFonts w:asciiTheme="minorHAnsi" w:hAnsiTheme="minorHAnsi" w:cstheme="minorHAnsi"/>
          <w:spacing w:val="1"/>
          <w:sz w:val="24"/>
          <w:szCs w:val="24"/>
        </w:rPr>
        <w:t xml:space="preserve">» (IV, 41) y, otra </w:t>
      </w:r>
      <w:r w:rsidR="00EC5339" w:rsidRPr="00B013C8">
        <w:rPr>
          <w:rFonts w:asciiTheme="minorHAnsi" w:hAnsiTheme="minorHAnsi" w:cstheme="minorHAnsi"/>
          <w:spacing w:val="1"/>
          <w:sz w:val="24"/>
          <w:szCs w:val="24"/>
        </w:rPr>
        <w:t>más</w:t>
      </w:r>
      <w:r w:rsidRPr="00B013C8">
        <w:rPr>
          <w:rFonts w:asciiTheme="minorHAnsi" w:hAnsiTheme="minorHAnsi" w:cstheme="minorHAnsi"/>
          <w:spacing w:val="1"/>
          <w:sz w:val="24"/>
          <w:szCs w:val="24"/>
        </w:rPr>
        <w:t xml:space="preserve"> sentenciosa, «y</w:t>
      </w:r>
      <w:r w:rsidR="00EC5339">
        <w:rPr>
          <w:rFonts w:asciiTheme="minorHAnsi" w:hAnsiTheme="minorHAnsi" w:cstheme="minorHAnsi"/>
          <w:spacing w:val="1"/>
          <w:sz w:val="24"/>
          <w:szCs w:val="24"/>
        </w:rPr>
        <w:t>o poblar</w:t>
      </w:r>
      <w:r w:rsidR="00AA0D2A">
        <w:rPr>
          <w:rFonts w:asciiTheme="minorHAnsi" w:hAnsiTheme="minorHAnsi" w:cstheme="minorHAnsi"/>
          <w:spacing w:val="1"/>
          <w:sz w:val="24"/>
          <w:szCs w:val="24"/>
        </w:rPr>
        <w:t>é</w:t>
      </w:r>
      <w:r w:rsidR="00EC5339">
        <w:rPr>
          <w:rFonts w:asciiTheme="minorHAnsi" w:hAnsiTheme="minorHAnsi" w:cstheme="minorHAnsi"/>
          <w:spacing w:val="1"/>
          <w:sz w:val="24"/>
          <w:szCs w:val="24"/>
        </w:rPr>
        <w:t xml:space="preserve"> para mil años los sueñ</w:t>
      </w:r>
      <w:r w:rsidRPr="00B013C8">
        <w:rPr>
          <w:rFonts w:asciiTheme="minorHAnsi" w:hAnsiTheme="minorHAnsi" w:cstheme="minorHAnsi"/>
          <w:spacing w:val="1"/>
          <w:sz w:val="24"/>
          <w:szCs w:val="24"/>
        </w:rPr>
        <w:t xml:space="preserve">os de los hombres / y os </w:t>
      </w:r>
      <w:r w:rsidR="00EC5339" w:rsidRPr="00B013C8">
        <w:rPr>
          <w:rFonts w:asciiTheme="minorHAnsi" w:hAnsiTheme="minorHAnsi" w:cstheme="minorHAnsi"/>
          <w:spacing w:val="1"/>
          <w:sz w:val="24"/>
          <w:szCs w:val="24"/>
        </w:rPr>
        <w:t>daré</w:t>
      </w:r>
      <w:r w:rsidRPr="00B013C8">
        <w:rPr>
          <w:rFonts w:asciiTheme="minorHAnsi" w:hAnsiTheme="minorHAnsi" w:cstheme="minorHAnsi"/>
          <w:spacing w:val="1"/>
          <w:sz w:val="24"/>
          <w:szCs w:val="24"/>
        </w:rPr>
        <w:t xml:space="preserve"> un poema lleno de </w:t>
      </w:r>
      <w:r w:rsidR="00EC5339" w:rsidRPr="00B013C8">
        <w:rPr>
          <w:rFonts w:asciiTheme="minorHAnsi" w:hAnsiTheme="minorHAnsi" w:cstheme="minorHAnsi"/>
          <w:spacing w:val="1"/>
          <w:sz w:val="24"/>
          <w:szCs w:val="24"/>
        </w:rPr>
        <w:t>corazón</w:t>
      </w:r>
      <w:r w:rsidRPr="00B013C8">
        <w:rPr>
          <w:rFonts w:asciiTheme="minorHAnsi" w:hAnsiTheme="minorHAnsi" w:cstheme="minorHAnsi"/>
          <w:spacing w:val="1"/>
          <w:sz w:val="24"/>
          <w:szCs w:val="24"/>
        </w:rPr>
        <w:t xml:space="preserve"> / en el cual me despedazar</w:t>
      </w:r>
      <w:r w:rsidR="00AA0D2A">
        <w:rPr>
          <w:rFonts w:asciiTheme="minorHAnsi" w:hAnsiTheme="minorHAnsi" w:cstheme="minorHAnsi"/>
          <w:spacing w:val="1"/>
          <w:sz w:val="24"/>
          <w:szCs w:val="24"/>
        </w:rPr>
        <w:t>é</w:t>
      </w:r>
      <w:r w:rsidRPr="00B013C8">
        <w:rPr>
          <w:rFonts w:asciiTheme="minorHAnsi" w:hAnsiTheme="minorHAnsi" w:cstheme="minorHAnsi"/>
          <w:spacing w:val="1"/>
          <w:sz w:val="24"/>
          <w:szCs w:val="24"/>
        </w:rPr>
        <w:t xml:space="preserve"> por todas par</w:t>
      </w:r>
      <w:r w:rsidRPr="00B013C8">
        <w:rPr>
          <w:rFonts w:asciiTheme="minorHAnsi" w:hAnsiTheme="minorHAnsi" w:cstheme="minorHAnsi"/>
          <w:spacing w:val="1"/>
          <w:sz w:val="24"/>
          <w:szCs w:val="24"/>
        </w:rPr>
        <w:softHyphen/>
        <w:t>tes» (I, 572-574).</w:t>
      </w:r>
    </w:p>
    <w:p w:rsidR="00AA0D2A"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pacing w:val="-1"/>
          <w:sz w:val="24"/>
          <w:szCs w:val="24"/>
        </w:rPr>
        <w:t xml:space="preserve">Lo expuesto hasta el momento puede llevar a la </w:t>
      </w:r>
      <w:r w:rsidR="00EC5339" w:rsidRPr="00B013C8">
        <w:rPr>
          <w:rFonts w:asciiTheme="minorHAnsi" w:hAnsiTheme="minorHAnsi" w:cstheme="minorHAnsi"/>
          <w:spacing w:val="-1"/>
          <w:sz w:val="24"/>
          <w:szCs w:val="24"/>
        </w:rPr>
        <w:t>conclusión</w:t>
      </w:r>
      <w:r w:rsidRPr="00B013C8">
        <w:rPr>
          <w:rFonts w:asciiTheme="minorHAnsi" w:hAnsiTheme="minorHAnsi" w:cstheme="minorHAnsi"/>
          <w:spacing w:val="-1"/>
          <w:sz w:val="24"/>
          <w:szCs w:val="24"/>
        </w:rPr>
        <w:t xml:space="preserve"> de que Huidobro se aparta radicalmente de la </w:t>
      </w:r>
      <w:r w:rsidR="00EC5339" w:rsidRPr="00B013C8">
        <w:rPr>
          <w:rFonts w:asciiTheme="minorHAnsi" w:hAnsiTheme="minorHAnsi" w:cstheme="minorHAnsi"/>
          <w:spacing w:val="-1"/>
          <w:sz w:val="24"/>
          <w:szCs w:val="24"/>
        </w:rPr>
        <w:t>tradición</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poética</w:t>
      </w:r>
      <w:r w:rsidRPr="00B013C8">
        <w:rPr>
          <w:rFonts w:asciiTheme="minorHAnsi" w:hAnsiTheme="minorHAnsi" w:cstheme="minorHAnsi"/>
          <w:spacing w:val="-1"/>
          <w:sz w:val="24"/>
          <w:szCs w:val="24"/>
        </w:rPr>
        <w:t xml:space="preserve">, pero esto no es exacto. Prueba de ello son las palabras de Huidobro en el </w:t>
      </w:r>
      <w:r w:rsidR="00EC5339">
        <w:rPr>
          <w:rFonts w:asciiTheme="minorHAnsi" w:hAnsiTheme="minorHAnsi" w:cstheme="minorHAnsi"/>
          <w:i/>
          <w:iCs/>
          <w:spacing w:val="-1"/>
          <w:sz w:val="24"/>
          <w:szCs w:val="24"/>
        </w:rPr>
        <w:t>Creacionism</w:t>
      </w:r>
      <w:r w:rsidRPr="00B013C8">
        <w:rPr>
          <w:rFonts w:asciiTheme="minorHAnsi" w:hAnsiTheme="minorHAnsi" w:cstheme="minorHAnsi"/>
          <w:i/>
          <w:iCs/>
          <w:spacing w:val="-1"/>
          <w:sz w:val="24"/>
          <w:szCs w:val="24"/>
        </w:rPr>
        <w:t xml:space="preserve">o, </w:t>
      </w:r>
      <w:r w:rsidR="00EC5339" w:rsidRPr="00B013C8">
        <w:rPr>
          <w:rFonts w:asciiTheme="minorHAnsi" w:hAnsiTheme="minorHAnsi" w:cstheme="minorHAnsi"/>
          <w:spacing w:val="-1"/>
          <w:sz w:val="24"/>
          <w:szCs w:val="24"/>
        </w:rPr>
        <w:t>refiriéndose</w:t>
      </w:r>
      <w:r w:rsidR="00EC5339">
        <w:rPr>
          <w:rFonts w:asciiTheme="minorHAnsi" w:hAnsiTheme="minorHAnsi" w:cstheme="minorHAnsi"/>
          <w:spacing w:val="-1"/>
          <w:sz w:val="24"/>
          <w:szCs w:val="24"/>
        </w:rPr>
        <w:t xml:space="preserve"> a é</w:t>
      </w:r>
      <w:r w:rsidRPr="00B013C8">
        <w:rPr>
          <w:rFonts w:asciiTheme="minorHAnsi" w:hAnsiTheme="minorHAnsi" w:cstheme="minorHAnsi"/>
          <w:spacing w:val="-1"/>
          <w:sz w:val="24"/>
          <w:szCs w:val="24"/>
        </w:rPr>
        <w:t xml:space="preserve">l: «no escatima elementos de la </w:t>
      </w:r>
      <w:r w:rsidR="00EC5339" w:rsidRPr="00B013C8">
        <w:rPr>
          <w:rFonts w:asciiTheme="minorHAnsi" w:hAnsiTheme="minorHAnsi" w:cstheme="minorHAnsi"/>
          <w:spacing w:val="-1"/>
          <w:sz w:val="24"/>
          <w:szCs w:val="24"/>
        </w:rPr>
        <w:t>poesía</w:t>
      </w:r>
      <w:r w:rsidR="00A23ACD">
        <w:rPr>
          <w:rFonts w:asciiTheme="minorHAnsi" w:hAnsiTheme="minorHAnsi" w:cstheme="minorHAnsi"/>
          <w:spacing w:val="-1"/>
          <w:sz w:val="24"/>
          <w:szCs w:val="24"/>
        </w:rPr>
        <w:t xml:space="preserve"> tradicional, salvo que en é</w:t>
      </w:r>
      <w:r w:rsidRPr="00B013C8">
        <w:rPr>
          <w:rFonts w:asciiTheme="minorHAnsi" w:hAnsiTheme="minorHAnsi" w:cstheme="minorHAnsi"/>
          <w:spacing w:val="-1"/>
          <w:sz w:val="24"/>
          <w:szCs w:val="24"/>
        </w:rPr>
        <w:t xml:space="preserve">l dichos elementos son </w:t>
      </w:r>
      <w:r w:rsidR="00EC5339" w:rsidRPr="00B013C8">
        <w:rPr>
          <w:rFonts w:asciiTheme="minorHAnsi" w:hAnsiTheme="minorHAnsi" w:cstheme="minorHAnsi"/>
          <w:spacing w:val="-1"/>
          <w:sz w:val="24"/>
          <w:szCs w:val="24"/>
        </w:rPr>
        <w:t>íntegramente</w:t>
      </w:r>
      <w:r w:rsidRPr="00B013C8">
        <w:rPr>
          <w:rFonts w:asciiTheme="minorHAnsi" w:hAnsiTheme="minorHAnsi" w:cstheme="minorHAnsi"/>
          <w:spacing w:val="-1"/>
          <w:sz w:val="24"/>
          <w:szCs w:val="24"/>
        </w:rPr>
        <w:t xml:space="preserve"> inventados sin preocuparse en absoluto de la realidad ni de la verosimilitud anteriores al acto de la </w:t>
      </w:r>
      <w:r w:rsidR="00EC5339" w:rsidRPr="00B013C8">
        <w:rPr>
          <w:rFonts w:asciiTheme="minorHAnsi" w:hAnsiTheme="minorHAnsi" w:cstheme="minorHAnsi"/>
          <w:spacing w:val="-1"/>
          <w:sz w:val="24"/>
          <w:szCs w:val="24"/>
        </w:rPr>
        <w:t>realización</w:t>
      </w:r>
      <w:r w:rsidRPr="00B013C8">
        <w:rPr>
          <w:rFonts w:asciiTheme="minorHAnsi" w:hAnsiTheme="minorHAnsi" w:cstheme="minorHAnsi"/>
          <w:spacing w:val="-1"/>
          <w:sz w:val="24"/>
          <w:szCs w:val="24"/>
        </w:rPr>
        <w:t xml:space="preserve">» </w:t>
      </w:r>
      <w:r w:rsidR="006468BB">
        <w:rPr>
          <w:rFonts w:asciiTheme="minorHAnsi" w:hAnsiTheme="minorHAnsi" w:cstheme="minorHAnsi"/>
          <w:spacing w:val="-1"/>
          <w:sz w:val="24"/>
          <w:szCs w:val="24"/>
        </w:rPr>
        <w:t>(</w:t>
      </w:r>
      <w:r w:rsidRPr="00B013C8">
        <w:rPr>
          <w:rFonts w:asciiTheme="minorHAnsi" w:hAnsiTheme="minorHAnsi" w:cstheme="minorHAnsi"/>
          <w:i/>
          <w:iCs/>
          <w:spacing w:val="-1"/>
          <w:sz w:val="24"/>
          <w:szCs w:val="24"/>
        </w:rPr>
        <w:t xml:space="preserve">El creacionismo, </w:t>
      </w:r>
      <w:r w:rsidRPr="00B013C8">
        <w:rPr>
          <w:rFonts w:asciiTheme="minorHAnsi" w:hAnsiTheme="minorHAnsi" w:cstheme="minorHAnsi"/>
          <w:spacing w:val="-1"/>
          <w:sz w:val="24"/>
          <w:szCs w:val="24"/>
        </w:rPr>
        <w:t xml:space="preserve">733). De todos modos, en </w:t>
      </w:r>
      <w:r w:rsidRPr="00B013C8">
        <w:rPr>
          <w:rFonts w:asciiTheme="minorHAnsi" w:hAnsiTheme="minorHAnsi" w:cstheme="minorHAnsi"/>
          <w:i/>
          <w:iCs/>
          <w:spacing w:val="-1"/>
          <w:sz w:val="24"/>
          <w:szCs w:val="24"/>
        </w:rPr>
        <w:t xml:space="preserve">Altazor </w:t>
      </w:r>
      <w:r w:rsidRPr="00B013C8">
        <w:rPr>
          <w:rFonts w:asciiTheme="minorHAnsi" w:hAnsiTheme="minorHAnsi" w:cstheme="minorHAnsi"/>
          <w:spacing w:val="-1"/>
          <w:sz w:val="24"/>
          <w:szCs w:val="24"/>
        </w:rPr>
        <w:t xml:space="preserve">predominan los elementos propios del vanguardismo, en el que </w:t>
      </w:r>
      <w:r w:rsidR="00EC5339" w:rsidRPr="00B013C8">
        <w:rPr>
          <w:rFonts w:asciiTheme="minorHAnsi" w:hAnsiTheme="minorHAnsi" w:cstheme="minorHAnsi"/>
          <w:spacing w:val="-1"/>
          <w:sz w:val="24"/>
          <w:szCs w:val="24"/>
        </w:rPr>
        <w:t>está</w:t>
      </w:r>
      <w:r w:rsidRPr="00B013C8">
        <w:rPr>
          <w:rFonts w:asciiTheme="minorHAnsi" w:hAnsiTheme="minorHAnsi" w:cstheme="minorHAnsi"/>
          <w:spacing w:val="-1"/>
          <w:sz w:val="24"/>
          <w:szCs w:val="24"/>
        </w:rPr>
        <w:t xml:space="preserve"> inmerso, y que son comunes a todos estos movimientos </w:t>
      </w:r>
      <w:r w:rsidR="00EC5339" w:rsidRPr="00B013C8">
        <w:rPr>
          <w:rFonts w:asciiTheme="minorHAnsi" w:hAnsiTheme="minorHAnsi" w:cstheme="minorHAnsi"/>
          <w:spacing w:val="-1"/>
          <w:sz w:val="24"/>
          <w:szCs w:val="24"/>
        </w:rPr>
        <w:t>literarios</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Ideológicamente</w:t>
      </w:r>
      <w:r w:rsidRPr="00B013C8">
        <w:rPr>
          <w:rFonts w:asciiTheme="minorHAnsi" w:hAnsiTheme="minorHAnsi" w:cstheme="minorHAnsi"/>
          <w:spacing w:val="-1"/>
          <w:sz w:val="24"/>
          <w:szCs w:val="24"/>
        </w:rPr>
        <w:t xml:space="preserve">, el deseo de libertad y el </w:t>
      </w:r>
      <w:r w:rsidR="00EC5339" w:rsidRPr="00B013C8">
        <w:rPr>
          <w:rFonts w:asciiTheme="minorHAnsi" w:hAnsiTheme="minorHAnsi" w:cstheme="minorHAnsi"/>
          <w:spacing w:val="-1"/>
          <w:sz w:val="24"/>
          <w:szCs w:val="24"/>
        </w:rPr>
        <w:t>espíritu</w:t>
      </w:r>
      <w:r w:rsidRPr="00B013C8">
        <w:rPr>
          <w:rFonts w:asciiTheme="minorHAnsi" w:hAnsiTheme="minorHAnsi" w:cstheme="minorHAnsi"/>
          <w:spacing w:val="-1"/>
          <w:sz w:val="24"/>
          <w:szCs w:val="24"/>
        </w:rPr>
        <w:t xml:space="preserve"> de </w:t>
      </w:r>
      <w:r w:rsidR="00EC5339" w:rsidRPr="00B013C8">
        <w:rPr>
          <w:rFonts w:asciiTheme="minorHAnsi" w:hAnsiTheme="minorHAnsi" w:cstheme="minorHAnsi"/>
          <w:spacing w:val="-1"/>
          <w:sz w:val="24"/>
          <w:szCs w:val="24"/>
        </w:rPr>
        <w:t>rebeldía</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están</w:t>
      </w:r>
      <w:r w:rsidRPr="00B013C8">
        <w:rPr>
          <w:rFonts w:asciiTheme="minorHAnsi" w:hAnsiTheme="minorHAnsi" w:cstheme="minorHAnsi"/>
          <w:spacing w:val="-1"/>
          <w:sz w:val="24"/>
          <w:szCs w:val="24"/>
        </w:rPr>
        <w:t xml:space="preserve"> presentes en tod</w:t>
      </w:r>
      <w:r w:rsidR="00EC5339">
        <w:rPr>
          <w:rFonts w:asciiTheme="minorHAnsi" w:hAnsiTheme="minorHAnsi" w:cstheme="minorHAnsi"/>
          <w:spacing w:val="-1"/>
          <w:sz w:val="24"/>
          <w:szCs w:val="24"/>
        </w:rPr>
        <w:t>o el poema: «soy protesta y arañ</w:t>
      </w:r>
      <w:r w:rsidRPr="00B013C8">
        <w:rPr>
          <w:rFonts w:asciiTheme="minorHAnsi" w:hAnsiTheme="minorHAnsi" w:cstheme="minorHAnsi"/>
          <w:spacing w:val="-1"/>
          <w:sz w:val="24"/>
          <w:szCs w:val="24"/>
        </w:rPr>
        <w:t xml:space="preserve">o el infinito con mis garras» (I, 403). </w:t>
      </w:r>
      <w:r w:rsidR="00EC5339" w:rsidRPr="00B013C8">
        <w:rPr>
          <w:rFonts w:asciiTheme="minorHAnsi" w:hAnsiTheme="minorHAnsi" w:cstheme="minorHAnsi"/>
          <w:spacing w:val="-1"/>
          <w:sz w:val="24"/>
          <w:szCs w:val="24"/>
        </w:rPr>
        <w:t>Estéticamente</w:t>
      </w:r>
      <w:r w:rsidRPr="00B013C8">
        <w:rPr>
          <w:rFonts w:asciiTheme="minorHAnsi" w:hAnsiTheme="minorHAnsi" w:cstheme="minorHAnsi"/>
          <w:spacing w:val="-1"/>
          <w:sz w:val="24"/>
          <w:szCs w:val="24"/>
        </w:rPr>
        <w:t xml:space="preserve">, estos movimientos suponen casi siempre una </w:t>
      </w:r>
      <w:r w:rsidR="00EC5339" w:rsidRPr="00B013C8">
        <w:rPr>
          <w:rFonts w:asciiTheme="minorHAnsi" w:hAnsiTheme="minorHAnsi" w:cstheme="minorHAnsi"/>
          <w:spacing w:val="-1"/>
          <w:sz w:val="24"/>
          <w:szCs w:val="24"/>
        </w:rPr>
        <w:t>sobrevaloración</w:t>
      </w:r>
      <w:r w:rsidRPr="00B013C8">
        <w:rPr>
          <w:rFonts w:asciiTheme="minorHAnsi" w:hAnsiTheme="minorHAnsi" w:cstheme="minorHAnsi"/>
          <w:spacing w:val="-1"/>
          <w:sz w:val="24"/>
          <w:szCs w:val="24"/>
        </w:rPr>
        <w:t xml:space="preserve"> de la </w:t>
      </w:r>
      <w:r w:rsidR="00EC5339" w:rsidRPr="00B013C8">
        <w:rPr>
          <w:rFonts w:asciiTheme="minorHAnsi" w:hAnsiTheme="minorHAnsi" w:cstheme="minorHAnsi"/>
          <w:spacing w:val="-1"/>
          <w:sz w:val="24"/>
          <w:szCs w:val="24"/>
        </w:rPr>
        <w:t>poesía</w:t>
      </w:r>
      <w:r w:rsidRPr="00B013C8">
        <w:rPr>
          <w:rFonts w:asciiTheme="minorHAnsi" w:hAnsiTheme="minorHAnsi" w:cstheme="minorHAnsi"/>
          <w:spacing w:val="-1"/>
          <w:sz w:val="24"/>
          <w:szCs w:val="24"/>
        </w:rPr>
        <w:t xml:space="preserve"> y un desprecio del realismo </w:t>
      </w:r>
      <w:r w:rsidR="006468BB">
        <w:rPr>
          <w:rFonts w:asciiTheme="minorHAnsi" w:hAnsiTheme="minorHAnsi" w:cstheme="minorHAnsi"/>
          <w:spacing w:val="-1"/>
          <w:sz w:val="24"/>
          <w:szCs w:val="24"/>
        </w:rPr>
        <w:t>(</w:t>
      </w:r>
      <w:r w:rsidRPr="00B013C8">
        <w:rPr>
          <w:rFonts w:asciiTheme="minorHAnsi" w:hAnsiTheme="minorHAnsi" w:cstheme="minorHAnsi"/>
          <w:i/>
          <w:iCs/>
          <w:spacing w:val="-1"/>
          <w:sz w:val="24"/>
          <w:szCs w:val="24"/>
        </w:rPr>
        <w:t xml:space="preserve">Manifiesto de manifiestos, </w:t>
      </w:r>
      <w:r w:rsidRPr="00B013C8">
        <w:rPr>
          <w:rFonts w:asciiTheme="minorHAnsi" w:hAnsiTheme="minorHAnsi" w:cstheme="minorHAnsi"/>
          <w:spacing w:val="-1"/>
          <w:sz w:val="24"/>
          <w:szCs w:val="24"/>
        </w:rPr>
        <w:t xml:space="preserve">722). Se busca la </w:t>
      </w:r>
      <w:r w:rsidR="00EC5339" w:rsidRPr="00B013C8">
        <w:rPr>
          <w:rFonts w:asciiTheme="minorHAnsi" w:hAnsiTheme="minorHAnsi" w:cstheme="minorHAnsi"/>
          <w:spacing w:val="-1"/>
          <w:sz w:val="24"/>
          <w:szCs w:val="24"/>
        </w:rPr>
        <w:t>abolición</w:t>
      </w:r>
      <w:r w:rsidR="00AA0D2A">
        <w:rPr>
          <w:rFonts w:asciiTheme="minorHAnsi" w:hAnsiTheme="minorHAnsi" w:cstheme="minorHAnsi"/>
          <w:spacing w:val="-1"/>
          <w:sz w:val="24"/>
          <w:szCs w:val="24"/>
        </w:rPr>
        <w:t xml:space="preserve"> de los lí</w:t>
      </w:r>
      <w:r w:rsidRPr="00B013C8">
        <w:rPr>
          <w:rFonts w:asciiTheme="minorHAnsi" w:hAnsiTheme="minorHAnsi" w:cstheme="minorHAnsi"/>
          <w:spacing w:val="-1"/>
          <w:sz w:val="24"/>
          <w:szCs w:val="24"/>
        </w:rPr>
        <w:t xml:space="preserve">mites espacio-temporales, para lo cual el yo </w:t>
      </w:r>
      <w:r w:rsidR="00EC5339" w:rsidRPr="00B013C8">
        <w:rPr>
          <w:rFonts w:asciiTheme="minorHAnsi" w:hAnsiTheme="minorHAnsi" w:cstheme="minorHAnsi"/>
          <w:spacing w:val="-1"/>
          <w:sz w:val="24"/>
          <w:szCs w:val="24"/>
        </w:rPr>
        <w:t>poético</w:t>
      </w:r>
      <w:r w:rsidRPr="00B013C8">
        <w:rPr>
          <w:rFonts w:asciiTheme="minorHAnsi" w:hAnsiTheme="minorHAnsi" w:cstheme="minorHAnsi"/>
          <w:spacing w:val="-1"/>
          <w:sz w:val="24"/>
          <w:szCs w:val="24"/>
        </w:rPr>
        <w:t xml:space="preserve"> de </w:t>
      </w:r>
      <w:r w:rsidRPr="00B013C8">
        <w:rPr>
          <w:rFonts w:asciiTheme="minorHAnsi" w:hAnsiTheme="minorHAnsi" w:cstheme="minorHAnsi"/>
          <w:i/>
          <w:iCs/>
          <w:spacing w:val="-1"/>
          <w:sz w:val="24"/>
          <w:szCs w:val="24"/>
        </w:rPr>
        <w:t xml:space="preserve">Altazor </w:t>
      </w:r>
      <w:r w:rsidRPr="00B013C8">
        <w:rPr>
          <w:rFonts w:asciiTheme="minorHAnsi" w:hAnsiTheme="minorHAnsi" w:cstheme="minorHAnsi"/>
          <w:spacing w:val="-1"/>
          <w:sz w:val="24"/>
          <w:szCs w:val="24"/>
        </w:rPr>
        <w:t xml:space="preserve">se mantiene siempre en una </w:t>
      </w:r>
      <w:r w:rsidR="00EC5339" w:rsidRPr="00B013C8">
        <w:rPr>
          <w:rFonts w:asciiTheme="minorHAnsi" w:hAnsiTheme="minorHAnsi" w:cstheme="minorHAnsi"/>
          <w:spacing w:val="-1"/>
          <w:sz w:val="24"/>
          <w:szCs w:val="24"/>
        </w:rPr>
        <w:t>posición</w:t>
      </w:r>
      <w:r w:rsidR="00EC5339">
        <w:rPr>
          <w:rFonts w:asciiTheme="minorHAnsi" w:hAnsiTheme="minorHAnsi" w:cstheme="minorHAnsi"/>
          <w:spacing w:val="-1"/>
          <w:sz w:val="24"/>
          <w:szCs w:val="24"/>
        </w:rPr>
        <w:t xml:space="preserve"> m</w:t>
      </w:r>
      <w:r w:rsidRPr="00B013C8">
        <w:rPr>
          <w:rFonts w:asciiTheme="minorHAnsi" w:hAnsiTheme="minorHAnsi" w:cstheme="minorHAnsi"/>
          <w:spacing w:val="-1"/>
          <w:sz w:val="24"/>
          <w:szCs w:val="24"/>
        </w:rPr>
        <w:t xml:space="preserve">uy elevada y, por lo tanto, de privilegio: «el universo se rompe en olas a mis pies» (I, 141). Al mismo tiempo, como ya se ha dicho, se opone al </w:t>
      </w:r>
      <w:proofErr w:type="spellStart"/>
      <w:r w:rsidRPr="00B013C8">
        <w:rPr>
          <w:rFonts w:asciiTheme="minorHAnsi" w:hAnsiTheme="minorHAnsi" w:cstheme="minorHAnsi"/>
          <w:spacing w:val="-1"/>
          <w:sz w:val="24"/>
          <w:szCs w:val="24"/>
        </w:rPr>
        <w:t>normativismo</w:t>
      </w:r>
      <w:proofErr w:type="spellEnd"/>
      <w:r w:rsidRPr="00B013C8">
        <w:rPr>
          <w:rFonts w:asciiTheme="minorHAnsi" w:hAnsiTheme="minorHAnsi" w:cstheme="minorHAnsi"/>
          <w:spacing w:val="-1"/>
          <w:sz w:val="24"/>
          <w:szCs w:val="24"/>
        </w:rPr>
        <w:t xml:space="preserve"> tradicional para lograr una ma</w:t>
      </w:r>
      <w:r w:rsidRPr="00B013C8">
        <w:rPr>
          <w:rFonts w:asciiTheme="minorHAnsi" w:hAnsiTheme="minorHAnsi" w:cstheme="minorHAnsi"/>
          <w:spacing w:val="-1"/>
          <w:sz w:val="24"/>
          <w:szCs w:val="24"/>
        </w:rPr>
        <w:softHyphen/>
        <w:t xml:space="preserve">yor libertad, no solo del escritor, sino </w:t>
      </w:r>
      <w:r w:rsidR="00EC5339" w:rsidRPr="00B013C8">
        <w:rPr>
          <w:rFonts w:asciiTheme="minorHAnsi" w:hAnsiTheme="minorHAnsi" w:cstheme="minorHAnsi"/>
          <w:spacing w:val="-1"/>
          <w:sz w:val="24"/>
          <w:szCs w:val="24"/>
        </w:rPr>
        <w:t>también</w:t>
      </w:r>
      <w:r w:rsidRPr="00B013C8">
        <w:rPr>
          <w:rFonts w:asciiTheme="minorHAnsi" w:hAnsiTheme="minorHAnsi" w:cstheme="minorHAnsi"/>
          <w:spacing w:val="-1"/>
          <w:sz w:val="24"/>
          <w:szCs w:val="24"/>
        </w:rPr>
        <w:t xml:space="preserve"> del lector. Son frecuentes enton</w:t>
      </w:r>
      <w:r w:rsidRPr="00B013C8">
        <w:rPr>
          <w:rFonts w:asciiTheme="minorHAnsi" w:hAnsiTheme="minorHAnsi" w:cstheme="minorHAnsi"/>
          <w:spacing w:val="-1"/>
          <w:sz w:val="24"/>
          <w:szCs w:val="24"/>
        </w:rPr>
        <w:softHyphen/>
        <w:t xml:space="preserve">ces el verso libre, las </w:t>
      </w:r>
      <w:r w:rsidR="00EC5339" w:rsidRPr="00B013C8">
        <w:rPr>
          <w:rFonts w:asciiTheme="minorHAnsi" w:hAnsiTheme="minorHAnsi" w:cstheme="minorHAnsi"/>
          <w:spacing w:val="-1"/>
          <w:sz w:val="24"/>
          <w:szCs w:val="24"/>
        </w:rPr>
        <w:t>dislocaciones</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morfosintácticas</w:t>
      </w:r>
      <w:r w:rsidR="00EC5339">
        <w:rPr>
          <w:rFonts w:asciiTheme="minorHAnsi" w:hAnsiTheme="minorHAnsi" w:cstheme="minorHAnsi"/>
          <w:spacing w:val="-1"/>
          <w:sz w:val="24"/>
          <w:szCs w:val="24"/>
        </w:rPr>
        <w:t xml:space="preserve"> y la disposici</w:t>
      </w:r>
      <w:r w:rsidR="006468BB">
        <w:rPr>
          <w:rFonts w:asciiTheme="minorHAnsi" w:hAnsiTheme="minorHAnsi" w:cstheme="minorHAnsi"/>
          <w:spacing w:val="-1"/>
          <w:sz w:val="24"/>
          <w:szCs w:val="24"/>
        </w:rPr>
        <w:t>ó</w:t>
      </w:r>
      <w:r w:rsidR="00EC5339">
        <w:rPr>
          <w:rFonts w:asciiTheme="minorHAnsi" w:hAnsiTheme="minorHAnsi" w:cstheme="minorHAnsi"/>
          <w:spacing w:val="-1"/>
          <w:sz w:val="24"/>
          <w:szCs w:val="24"/>
        </w:rPr>
        <w:t xml:space="preserve">n </w:t>
      </w:r>
      <w:r w:rsidR="006468BB">
        <w:rPr>
          <w:rFonts w:asciiTheme="minorHAnsi" w:hAnsiTheme="minorHAnsi" w:cstheme="minorHAnsi"/>
          <w:spacing w:val="-1"/>
          <w:sz w:val="24"/>
          <w:szCs w:val="24"/>
        </w:rPr>
        <w:t>más</w:t>
      </w:r>
      <w:r w:rsidR="00EC5339">
        <w:rPr>
          <w:rFonts w:asciiTheme="minorHAnsi" w:hAnsiTheme="minorHAnsi" w:cstheme="minorHAnsi"/>
          <w:spacing w:val="-1"/>
          <w:sz w:val="24"/>
          <w:szCs w:val="24"/>
        </w:rPr>
        <w:t xml:space="preserve"> o me</w:t>
      </w:r>
      <w:r w:rsidRPr="00B013C8">
        <w:rPr>
          <w:rFonts w:asciiTheme="minorHAnsi" w:hAnsiTheme="minorHAnsi" w:cstheme="minorHAnsi"/>
          <w:spacing w:val="-1"/>
          <w:sz w:val="24"/>
          <w:szCs w:val="24"/>
        </w:rPr>
        <w:t xml:space="preserve">nos arbitraria de los versos y </w:t>
      </w:r>
      <w:r w:rsidRPr="00B013C8">
        <w:rPr>
          <w:rFonts w:asciiTheme="minorHAnsi" w:hAnsiTheme="minorHAnsi" w:cstheme="minorHAnsi"/>
          <w:spacing w:val="-1"/>
          <w:sz w:val="24"/>
          <w:szCs w:val="24"/>
        </w:rPr>
        <w:lastRenderedPageBreak/>
        <w:t>los espacios en blanco, sin olvidar tampoco las va</w:t>
      </w:r>
      <w:r w:rsidRPr="00B013C8">
        <w:rPr>
          <w:rFonts w:asciiTheme="minorHAnsi" w:hAnsiTheme="minorHAnsi" w:cstheme="minorHAnsi"/>
          <w:spacing w:val="-1"/>
          <w:sz w:val="24"/>
          <w:szCs w:val="24"/>
        </w:rPr>
        <w:softHyphen/>
        <w:t xml:space="preserve">riaciones </w:t>
      </w:r>
      <w:r w:rsidR="00EC5339" w:rsidRPr="00B013C8">
        <w:rPr>
          <w:rFonts w:asciiTheme="minorHAnsi" w:hAnsiTheme="minorHAnsi" w:cstheme="minorHAnsi"/>
          <w:spacing w:val="-1"/>
          <w:sz w:val="24"/>
          <w:szCs w:val="24"/>
        </w:rPr>
        <w:t>tipográficas</w:t>
      </w:r>
      <w:r w:rsidRPr="00B013C8">
        <w:rPr>
          <w:rFonts w:asciiTheme="minorHAnsi" w:hAnsiTheme="minorHAnsi" w:cstheme="minorHAnsi"/>
          <w:spacing w:val="-1"/>
          <w:sz w:val="24"/>
          <w:szCs w:val="24"/>
        </w:rPr>
        <w:t xml:space="preserve">, en particular la casi total ausencia de signos de </w:t>
      </w:r>
      <w:r w:rsidR="00EC5339" w:rsidRPr="00B013C8">
        <w:rPr>
          <w:rFonts w:asciiTheme="minorHAnsi" w:hAnsiTheme="minorHAnsi" w:cstheme="minorHAnsi"/>
          <w:spacing w:val="-1"/>
          <w:sz w:val="24"/>
          <w:szCs w:val="24"/>
        </w:rPr>
        <w:t>puntuación</w:t>
      </w:r>
      <w:r w:rsidRPr="00B013C8">
        <w:rPr>
          <w:rFonts w:asciiTheme="minorHAnsi" w:hAnsiTheme="minorHAnsi" w:cstheme="minorHAnsi"/>
          <w:spacing w:val="-1"/>
          <w:sz w:val="24"/>
          <w:szCs w:val="24"/>
        </w:rPr>
        <w:t xml:space="preserve"> en</w:t>
      </w:r>
      <w:r w:rsidR="00EC5339">
        <w:rPr>
          <w:rFonts w:asciiTheme="minorHAnsi" w:hAnsiTheme="minorHAnsi" w:cstheme="minorHAnsi"/>
          <w:spacing w:val="-1"/>
          <w:sz w:val="24"/>
          <w:szCs w:val="24"/>
        </w:rPr>
        <w:t xml:space="preserve"> la mayor parte del poema, que ll</w:t>
      </w:r>
      <w:r w:rsidRPr="00B013C8">
        <w:rPr>
          <w:rFonts w:asciiTheme="minorHAnsi" w:hAnsiTheme="minorHAnsi" w:cstheme="minorHAnsi"/>
          <w:spacing w:val="-1"/>
          <w:sz w:val="24"/>
          <w:szCs w:val="24"/>
        </w:rPr>
        <w:t>ega a ser total en los últimos cantos. Existe otro aspecto destacable, en el que coincide con otros movimientos —con</w:t>
      </w:r>
      <w:r w:rsidRPr="00B013C8">
        <w:rPr>
          <w:rFonts w:asciiTheme="minorHAnsi" w:hAnsiTheme="minorHAnsi" w:cstheme="minorHAnsi"/>
          <w:spacing w:val="-1"/>
          <w:sz w:val="24"/>
          <w:szCs w:val="24"/>
        </w:rPr>
        <w:softHyphen/>
        <w:t xml:space="preserve">cretamente con el Futurismo—, se trata de la frecuente </w:t>
      </w:r>
      <w:r w:rsidR="00EC5339" w:rsidRPr="00B013C8">
        <w:rPr>
          <w:rFonts w:asciiTheme="minorHAnsi" w:hAnsiTheme="minorHAnsi" w:cstheme="minorHAnsi"/>
          <w:spacing w:val="-1"/>
          <w:sz w:val="24"/>
          <w:szCs w:val="24"/>
        </w:rPr>
        <w:t>aparición</w:t>
      </w:r>
      <w:r w:rsidRPr="00B013C8">
        <w:rPr>
          <w:rFonts w:asciiTheme="minorHAnsi" w:hAnsiTheme="minorHAnsi" w:cstheme="minorHAnsi"/>
          <w:spacing w:val="-1"/>
          <w:sz w:val="24"/>
          <w:szCs w:val="24"/>
        </w:rPr>
        <w:t xml:space="preserve"> de objetos pertenecientes al mundo de las </w:t>
      </w:r>
      <w:r w:rsidR="00A23ACD" w:rsidRPr="00B013C8">
        <w:rPr>
          <w:rFonts w:asciiTheme="minorHAnsi" w:hAnsiTheme="minorHAnsi" w:cstheme="minorHAnsi"/>
          <w:spacing w:val="-1"/>
          <w:sz w:val="24"/>
          <w:szCs w:val="24"/>
        </w:rPr>
        <w:t>máquinas</w:t>
      </w:r>
      <w:r w:rsidRPr="00B013C8">
        <w:rPr>
          <w:rFonts w:asciiTheme="minorHAnsi" w:hAnsiTheme="minorHAnsi" w:cstheme="minorHAnsi"/>
          <w:spacing w:val="-1"/>
          <w:sz w:val="24"/>
          <w:szCs w:val="24"/>
        </w:rPr>
        <w:t xml:space="preserve"> y de la </w:t>
      </w:r>
      <w:r w:rsidR="00EC5339" w:rsidRPr="00B013C8">
        <w:rPr>
          <w:rFonts w:asciiTheme="minorHAnsi" w:hAnsiTheme="minorHAnsi" w:cstheme="minorHAnsi"/>
          <w:spacing w:val="-1"/>
          <w:sz w:val="24"/>
          <w:szCs w:val="24"/>
        </w:rPr>
        <w:t>tecnología</w:t>
      </w:r>
      <w:r w:rsidRPr="00B013C8">
        <w:rPr>
          <w:rFonts w:asciiTheme="minorHAnsi" w:hAnsiTheme="minorHAnsi" w:cstheme="minorHAnsi"/>
          <w:spacing w:val="-1"/>
          <w:sz w:val="24"/>
          <w:szCs w:val="24"/>
        </w:rPr>
        <w:t xml:space="preserve"> en general: aeropla</w:t>
      </w:r>
      <w:r w:rsidRPr="00B013C8">
        <w:rPr>
          <w:rFonts w:asciiTheme="minorHAnsi" w:hAnsiTheme="minorHAnsi" w:cstheme="minorHAnsi"/>
          <w:sz w:val="24"/>
          <w:szCs w:val="24"/>
        </w:rPr>
        <w:t>nos que evocan la imagen de la cruz y el deseo del hombre de volar</w:t>
      </w:r>
      <w:r w:rsidRPr="00B013C8">
        <w:rPr>
          <w:rStyle w:val="Refdenotaalpie"/>
          <w:rFonts w:asciiTheme="minorHAnsi" w:hAnsiTheme="minorHAnsi" w:cstheme="minorHAnsi"/>
          <w:sz w:val="24"/>
          <w:szCs w:val="24"/>
        </w:rPr>
        <w:footnoteReference w:id="8"/>
      </w:r>
      <w:r w:rsidRPr="00B013C8">
        <w:rPr>
          <w:rFonts w:asciiTheme="minorHAnsi" w:hAnsiTheme="minorHAnsi" w:cstheme="minorHAnsi"/>
          <w:sz w:val="24"/>
          <w:szCs w:val="24"/>
        </w:rPr>
        <w:t xml:space="preserve">, barcos que </w:t>
      </w:r>
      <w:r w:rsidR="00EC5339" w:rsidRPr="00B013C8">
        <w:rPr>
          <w:rFonts w:asciiTheme="minorHAnsi" w:hAnsiTheme="minorHAnsi" w:cstheme="minorHAnsi"/>
          <w:sz w:val="24"/>
          <w:szCs w:val="24"/>
        </w:rPr>
        <w:t>podrían</w:t>
      </w:r>
      <w:r w:rsidRPr="00B013C8">
        <w:rPr>
          <w:rFonts w:asciiTheme="minorHAnsi" w:hAnsiTheme="minorHAnsi" w:cstheme="minorHAnsi"/>
          <w:sz w:val="24"/>
          <w:szCs w:val="24"/>
        </w:rPr>
        <w:t xml:space="preserve"> simbolizar las ilusiones o la idea de la vida como</w:t>
      </w:r>
      <w:r w:rsidR="00EC5339">
        <w:rPr>
          <w:rFonts w:asciiTheme="minorHAnsi" w:hAnsiTheme="minorHAnsi" w:cstheme="minorHAnsi"/>
          <w:sz w:val="24"/>
          <w:szCs w:val="24"/>
        </w:rPr>
        <w:t xml:space="preserve"> viaje, y otros muchos como grú</w:t>
      </w:r>
      <w:r w:rsidRPr="00B013C8">
        <w:rPr>
          <w:rFonts w:asciiTheme="minorHAnsi" w:hAnsiTheme="minorHAnsi" w:cstheme="minorHAnsi"/>
          <w:sz w:val="24"/>
          <w:szCs w:val="24"/>
        </w:rPr>
        <w:t xml:space="preserve">as, hilos </w:t>
      </w:r>
      <w:r w:rsidR="00EC5339" w:rsidRPr="00B013C8">
        <w:rPr>
          <w:rFonts w:asciiTheme="minorHAnsi" w:hAnsiTheme="minorHAnsi" w:cstheme="minorHAnsi"/>
          <w:sz w:val="24"/>
          <w:szCs w:val="24"/>
        </w:rPr>
        <w:t>telefónicos</w:t>
      </w:r>
      <w:r w:rsidRPr="00B013C8">
        <w:rPr>
          <w:rFonts w:asciiTheme="minorHAnsi" w:hAnsiTheme="minorHAnsi" w:cstheme="minorHAnsi"/>
          <w:sz w:val="24"/>
          <w:szCs w:val="24"/>
        </w:rPr>
        <w:t xml:space="preserve">, vagones de tren. Dan lugar a </w:t>
      </w:r>
      <w:r w:rsidR="00EC5339" w:rsidRPr="00B013C8">
        <w:rPr>
          <w:rFonts w:asciiTheme="minorHAnsi" w:hAnsiTheme="minorHAnsi" w:cstheme="minorHAnsi"/>
          <w:sz w:val="24"/>
          <w:szCs w:val="24"/>
        </w:rPr>
        <w:t>imágenes</w:t>
      </w:r>
      <w:r w:rsidRPr="00B013C8">
        <w:rPr>
          <w:rFonts w:asciiTheme="minorHAnsi" w:hAnsiTheme="minorHAnsi" w:cstheme="minorHAnsi"/>
          <w:sz w:val="24"/>
          <w:szCs w:val="24"/>
        </w:rPr>
        <w:t xml:space="preserve"> </w:t>
      </w:r>
      <w:r w:rsidR="00EC5339">
        <w:rPr>
          <w:rFonts w:asciiTheme="minorHAnsi" w:hAnsiTheme="minorHAnsi" w:cstheme="minorHAnsi"/>
          <w:sz w:val="24"/>
          <w:szCs w:val="24"/>
        </w:rPr>
        <w:t>como: «vagones de carcajadas» (II</w:t>
      </w:r>
      <w:r w:rsidRPr="00B013C8">
        <w:rPr>
          <w:rFonts w:asciiTheme="minorHAnsi" w:hAnsiTheme="minorHAnsi" w:cstheme="minorHAnsi"/>
          <w:sz w:val="24"/>
          <w:szCs w:val="24"/>
        </w:rPr>
        <w:t>I, 125), «</w:t>
      </w:r>
      <w:r w:rsidR="00EC5339" w:rsidRPr="00B013C8">
        <w:rPr>
          <w:rFonts w:asciiTheme="minorHAnsi" w:hAnsiTheme="minorHAnsi" w:cstheme="minorHAnsi"/>
          <w:sz w:val="24"/>
          <w:szCs w:val="24"/>
        </w:rPr>
        <w:t>catástrofe</w:t>
      </w:r>
      <w:r w:rsidR="00EC5339">
        <w:rPr>
          <w:rFonts w:asciiTheme="minorHAnsi" w:hAnsiTheme="minorHAnsi" w:cstheme="minorHAnsi"/>
          <w:sz w:val="24"/>
          <w:szCs w:val="24"/>
        </w:rPr>
        <w:t xml:space="preserve"> preciosa en los riel</w:t>
      </w:r>
      <w:r w:rsidRPr="00B013C8">
        <w:rPr>
          <w:rFonts w:asciiTheme="minorHAnsi" w:hAnsiTheme="minorHAnsi" w:cstheme="minorHAnsi"/>
          <w:sz w:val="24"/>
          <w:szCs w:val="24"/>
        </w:rPr>
        <w:t>es del verso» (H, 141), y otras en las</w:t>
      </w:r>
      <w:r w:rsidRPr="00B013C8">
        <w:rPr>
          <w:rFonts w:asciiTheme="minorHAnsi" w:hAnsiTheme="minorHAnsi" w:cstheme="minorHAnsi"/>
          <w:i/>
          <w:iCs/>
          <w:sz w:val="24"/>
          <w:szCs w:val="24"/>
        </w:rPr>
        <w:t xml:space="preserve"> </w:t>
      </w:r>
      <w:r w:rsidRPr="00B013C8">
        <w:rPr>
          <w:rFonts w:asciiTheme="minorHAnsi" w:hAnsiTheme="minorHAnsi" w:cstheme="minorHAnsi"/>
          <w:sz w:val="24"/>
          <w:szCs w:val="24"/>
        </w:rPr>
        <w:t xml:space="preserve">que estos elementos se mezclan con los de la naturaleza: «que yo corra por el universo a toda estrella» (I, 426) o «el cometa que </w:t>
      </w:r>
      <w:r w:rsidR="00EC5339" w:rsidRPr="00B013C8">
        <w:rPr>
          <w:rFonts w:asciiTheme="minorHAnsi" w:hAnsiTheme="minorHAnsi" w:cstheme="minorHAnsi"/>
          <w:sz w:val="24"/>
          <w:szCs w:val="24"/>
        </w:rPr>
        <w:t>debió</w:t>
      </w:r>
      <w:r w:rsidRPr="00B013C8">
        <w:rPr>
          <w:rFonts w:asciiTheme="minorHAnsi" w:hAnsiTheme="minorHAnsi" w:cstheme="minorHAnsi"/>
          <w:sz w:val="24"/>
          <w:szCs w:val="24"/>
        </w:rPr>
        <w:t xml:space="preserve"> nacer de un telescopio y una hortensia» (V, 118).</w:t>
      </w:r>
    </w:p>
    <w:p w:rsidR="00AA0D2A" w:rsidRDefault="00AA0D2A" w:rsidP="00B013C8">
      <w:pPr>
        <w:kinsoku w:val="0"/>
        <w:overflowPunct w:val="0"/>
        <w:autoSpaceDE/>
        <w:autoSpaceDN/>
        <w:adjustRightInd/>
        <w:spacing w:after="240" w:line="276" w:lineRule="auto"/>
        <w:ind w:firstLine="567"/>
        <w:jc w:val="both"/>
        <w:textAlignment w:val="baseline"/>
        <w:rPr>
          <w:rFonts w:asciiTheme="minorHAnsi" w:hAnsiTheme="minorHAnsi" w:cstheme="minorHAnsi"/>
          <w:i/>
          <w:sz w:val="24"/>
          <w:szCs w:val="24"/>
        </w:rPr>
      </w:pPr>
    </w:p>
    <w:p w:rsidR="00AA0D2A" w:rsidRDefault="00AA0D2A" w:rsidP="00B013C8">
      <w:pPr>
        <w:kinsoku w:val="0"/>
        <w:overflowPunct w:val="0"/>
        <w:autoSpaceDE/>
        <w:autoSpaceDN/>
        <w:adjustRightInd/>
        <w:spacing w:after="240" w:line="276" w:lineRule="auto"/>
        <w:ind w:firstLine="567"/>
        <w:jc w:val="both"/>
        <w:textAlignment w:val="baseline"/>
        <w:rPr>
          <w:rFonts w:asciiTheme="minorHAnsi" w:hAnsiTheme="minorHAnsi" w:cstheme="minorHAnsi"/>
          <w:i/>
          <w:sz w:val="24"/>
          <w:szCs w:val="24"/>
        </w:rPr>
      </w:pPr>
    </w:p>
    <w:p w:rsidR="00AA0D2A" w:rsidRDefault="00AA0D2A" w:rsidP="00B013C8">
      <w:pPr>
        <w:kinsoku w:val="0"/>
        <w:overflowPunct w:val="0"/>
        <w:autoSpaceDE/>
        <w:autoSpaceDN/>
        <w:adjustRightInd/>
        <w:spacing w:after="240" w:line="276" w:lineRule="auto"/>
        <w:ind w:firstLine="567"/>
        <w:jc w:val="both"/>
        <w:textAlignment w:val="baseline"/>
        <w:rPr>
          <w:rFonts w:asciiTheme="minorHAnsi" w:hAnsiTheme="minorHAnsi" w:cstheme="minorHAnsi"/>
          <w:i/>
          <w:sz w:val="24"/>
          <w:szCs w:val="24"/>
        </w:rPr>
      </w:pPr>
      <w:r>
        <w:rPr>
          <w:rFonts w:asciiTheme="minorHAnsi" w:hAnsiTheme="minorHAnsi" w:cstheme="minorHAnsi"/>
          <w:i/>
          <w:sz w:val="24"/>
          <w:szCs w:val="24"/>
        </w:rPr>
        <w:t>UNA LECTURA BASADA EN CLAVES ASTROLÓGICAS</w:t>
      </w:r>
    </w:p>
    <w:p w:rsidR="00AA0D2A" w:rsidRDefault="00AA0D2A" w:rsidP="00B013C8">
      <w:pPr>
        <w:kinsoku w:val="0"/>
        <w:overflowPunct w:val="0"/>
        <w:autoSpaceDE/>
        <w:autoSpaceDN/>
        <w:adjustRightInd/>
        <w:spacing w:after="240" w:line="276" w:lineRule="auto"/>
        <w:ind w:firstLine="567"/>
        <w:jc w:val="both"/>
        <w:textAlignment w:val="baseline"/>
        <w:rPr>
          <w:rFonts w:asciiTheme="minorHAnsi" w:hAnsiTheme="minorHAnsi" w:cstheme="minorHAnsi"/>
          <w:i/>
          <w:sz w:val="24"/>
          <w:szCs w:val="24"/>
        </w:rPr>
      </w:pPr>
    </w:p>
    <w:p w:rsidR="00BE49A4" w:rsidRDefault="00B013C8" w:rsidP="00AA0D2A">
      <w:pPr>
        <w:kinsoku w:val="0"/>
        <w:overflowPunct w:val="0"/>
        <w:autoSpaceDE/>
        <w:autoSpaceDN/>
        <w:adjustRightInd/>
        <w:spacing w:after="240" w:line="276" w:lineRule="auto"/>
        <w:ind w:firstLine="708"/>
        <w:jc w:val="both"/>
        <w:textAlignment w:val="baseline"/>
        <w:rPr>
          <w:rFonts w:asciiTheme="minorHAnsi" w:hAnsiTheme="minorHAnsi" w:cstheme="minorHAnsi"/>
          <w:sz w:val="24"/>
          <w:szCs w:val="24"/>
        </w:rPr>
      </w:pPr>
      <w:r w:rsidRPr="00B013C8">
        <w:rPr>
          <w:rFonts w:asciiTheme="minorHAnsi" w:hAnsiTheme="minorHAnsi" w:cstheme="minorHAnsi"/>
          <w:i/>
          <w:sz w:val="24"/>
          <w:szCs w:val="24"/>
        </w:rPr>
        <w:t>En el tapiz del cielo se juega nuestra suerte</w:t>
      </w:r>
      <w:r>
        <w:rPr>
          <w:rFonts w:asciiTheme="minorHAnsi" w:hAnsiTheme="minorHAnsi" w:cstheme="minorHAnsi"/>
          <w:i/>
          <w:sz w:val="24"/>
          <w:szCs w:val="24"/>
        </w:rPr>
        <w:t>.</w:t>
      </w:r>
      <w:r w:rsidRPr="00B013C8">
        <w:rPr>
          <w:rFonts w:asciiTheme="minorHAnsi" w:hAnsiTheme="minorHAnsi" w:cstheme="minorHAnsi"/>
          <w:i/>
          <w:sz w:val="24"/>
          <w:szCs w:val="24"/>
        </w:rPr>
        <w:t xml:space="preserve"> </w:t>
      </w:r>
      <w:r w:rsidRPr="00B013C8">
        <w:rPr>
          <w:rFonts w:asciiTheme="minorHAnsi" w:hAnsiTheme="minorHAnsi" w:cstheme="minorHAnsi"/>
          <w:sz w:val="24"/>
          <w:szCs w:val="24"/>
        </w:rPr>
        <w:t>(1, 439)</w:t>
      </w:r>
    </w:p>
    <w:p w:rsidR="00B013C8" w:rsidRPr="00B013C8" w:rsidRDefault="00B013C8" w:rsidP="00BE49A4">
      <w:pPr>
        <w:kinsoku w:val="0"/>
        <w:overflowPunct w:val="0"/>
        <w:autoSpaceDE/>
        <w:autoSpaceDN/>
        <w:adjustRightInd/>
        <w:spacing w:after="240" w:line="276" w:lineRule="auto"/>
        <w:ind w:left="567" w:firstLine="708"/>
        <w:jc w:val="both"/>
        <w:textAlignment w:val="baseline"/>
        <w:rPr>
          <w:rFonts w:asciiTheme="minorHAnsi" w:hAnsiTheme="minorHAnsi" w:cstheme="minorHAnsi"/>
          <w:spacing w:val="-1"/>
          <w:sz w:val="24"/>
          <w:szCs w:val="24"/>
        </w:rPr>
      </w:pPr>
      <w:r w:rsidRPr="00B013C8">
        <w:rPr>
          <w:rFonts w:asciiTheme="minorHAnsi" w:hAnsiTheme="minorHAnsi" w:cstheme="minorHAnsi"/>
          <w:spacing w:val="-1"/>
          <w:sz w:val="24"/>
          <w:szCs w:val="24"/>
        </w:rPr>
        <w:t xml:space="preserve">Esta, junto con otras muchas alusiones a los astros, a los planetas y, en particular, a la Astrología, </w:t>
      </w:r>
      <w:proofErr w:type="gramStart"/>
      <w:r w:rsidRPr="00B013C8">
        <w:rPr>
          <w:rFonts w:asciiTheme="minorHAnsi" w:hAnsiTheme="minorHAnsi" w:cstheme="minorHAnsi"/>
          <w:spacing w:val="-1"/>
          <w:sz w:val="24"/>
          <w:szCs w:val="24"/>
        </w:rPr>
        <w:t>pueden</w:t>
      </w:r>
      <w:proofErr w:type="gramEnd"/>
      <w:r w:rsidRPr="00B013C8">
        <w:rPr>
          <w:rFonts w:asciiTheme="minorHAnsi" w:hAnsiTheme="minorHAnsi" w:cstheme="minorHAnsi"/>
          <w:spacing w:val="-1"/>
          <w:sz w:val="24"/>
          <w:szCs w:val="24"/>
        </w:rPr>
        <w:t xml:space="preserve"> hacer pensar en que la influencia de este tema en la obra es </w:t>
      </w:r>
      <w:r w:rsidR="00EC5339" w:rsidRPr="00B013C8">
        <w:rPr>
          <w:rFonts w:asciiTheme="minorHAnsi" w:hAnsiTheme="minorHAnsi" w:cstheme="minorHAnsi"/>
          <w:spacing w:val="-1"/>
          <w:sz w:val="24"/>
          <w:szCs w:val="24"/>
        </w:rPr>
        <w:t>más</w:t>
      </w:r>
      <w:r w:rsidRPr="00B013C8">
        <w:rPr>
          <w:rFonts w:asciiTheme="minorHAnsi" w:hAnsiTheme="minorHAnsi" w:cstheme="minorHAnsi"/>
          <w:spacing w:val="-1"/>
          <w:sz w:val="24"/>
          <w:szCs w:val="24"/>
        </w:rPr>
        <w:t xml:space="preserve"> determinante de lo que parece. Existe la posibilidad de que dicha influencia incida directamente sobre la estructura del poema, condicionan</w:t>
      </w:r>
      <w:r w:rsidRPr="00B013C8">
        <w:rPr>
          <w:rFonts w:asciiTheme="minorHAnsi" w:hAnsiTheme="minorHAnsi" w:cstheme="minorHAnsi"/>
          <w:spacing w:val="-1"/>
          <w:sz w:val="24"/>
          <w:szCs w:val="24"/>
        </w:rPr>
        <w:softHyphen/>
        <w:t xml:space="preserve">do la </w:t>
      </w:r>
      <w:r w:rsidR="00EC5339" w:rsidRPr="00B013C8">
        <w:rPr>
          <w:rFonts w:asciiTheme="minorHAnsi" w:hAnsiTheme="minorHAnsi" w:cstheme="minorHAnsi"/>
          <w:spacing w:val="-1"/>
          <w:sz w:val="24"/>
          <w:szCs w:val="24"/>
        </w:rPr>
        <w:t>ordenación</w:t>
      </w:r>
      <w:r w:rsidRPr="00B013C8">
        <w:rPr>
          <w:rFonts w:asciiTheme="minorHAnsi" w:hAnsiTheme="minorHAnsi" w:cstheme="minorHAnsi"/>
          <w:spacing w:val="-1"/>
          <w:sz w:val="24"/>
          <w:szCs w:val="24"/>
        </w:rPr>
        <w:t xml:space="preserve"> y el contenido del "Prefacio" y los VII Cantos. Esta </w:t>
      </w:r>
      <w:r w:rsidR="00EC5339" w:rsidRPr="00B013C8">
        <w:rPr>
          <w:rFonts w:asciiTheme="minorHAnsi" w:hAnsiTheme="minorHAnsi" w:cstheme="minorHAnsi"/>
          <w:spacing w:val="-1"/>
          <w:sz w:val="24"/>
          <w:szCs w:val="24"/>
        </w:rPr>
        <w:t>relación</w:t>
      </w:r>
      <w:r w:rsidRPr="00B013C8">
        <w:rPr>
          <w:rFonts w:asciiTheme="minorHAnsi" w:hAnsiTheme="minorHAnsi" w:cstheme="minorHAnsi"/>
          <w:spacing w:val="-1"/>
          <w:sz w:val="24"/>
          <w:szCs w:val="24"/>
        </w:rPr>
        <w:t xml:space="preserve"> se basa en un paralelismo del poema con el sistema solar, a </w:t>
      </w:r>
      <w:r w:rsidR="00EC5339" w:rsidRPr="00B013C8">
        <w:rPr>
          <w:rFonts w:asciiTheme="minorHAnsi" w:hAnsiTheme="minorHAnsi" w:cstheme="minorHAnsi"/>
          <w:spacing w:val="-1"/>
          <w:sz w:val="24"/>
          <w:szCs w:val="24"/>
        </w:rPr>
        <w:t>través</w:t>
      </w:r>
      <w:r w:rsidRPr="00B013C8">
        <w:rPr>
          <w:rFonts w:asciiTheme="minorHAnsi" w:hAnsiTheme="minorHAnsi" w:cstheme="minorHAnsi"/>
          <w:spacing w:val="-1"/>
          <w:sz w:val="24"/>
          <w:szCs w:val="24"/>
        </w:rPr>
        <w:t xml:space="preserve"> del cual </w:t>
      </w:r>
      <w:r w:rsidR="00EC5339" w:rsidRPr="00B013C8">
        <w:rPr>
          <w:rFonts w:asciiTheme="minorHAnsi" w:hAnsiTheme="minorHAnsi" w:cstheme="minorHAnsi"/>
          <w:spacing w:val="-1"/>
          <w:sz w:val="24"/>
          <w:szCs w:val="24"/>
        </w:rPr>
        <w:t>iría</w:t>
      </w:r>
      <w:r w:rsidRPr="00B013C8">
        <w:rPr>
          <w:rFonts w:asciiTheme="minorHAnsi" w:hAnsiTheme="minorHAnsi" w:cstheme="minorHAnsi"/>
          <w:spacing w:val="-1"/>
          <w:sz w:val="24"/>
          <w:szCs w:val="24"/>
        </w:rPr>
        <w:t xml:space="preserve"> viajando el protagonista, cada vez </w:t>
      </w:r>
      <w:r w:rsidR="00A23ACD" w:rsidRPr="00B013C8">
        <w:rPr>
          <w:rFonts w:asciiTheme="minorHAnsi" w:hAnsiTheme="minorHAnsi" w:cstheme="minorHAnsi"/>
          <w:spacing w:val="-1"/>
          <w:sz w:val="24"/>
          <w:szCs w:val="24"/>
        </w:rPr>
        <w:t>más</w:t>
      </w:r>
      <w:r w:rsidRPr="00B013C8">
        <w:rPr>
          <w:rFonts w:asciiTheme="minorHAnsi" w:hAnsiTheme="minorHAnsi" w:cstheme="minorHAnsi"/>
          <w:spacing w:val="-1"/>
          <w:sz w:val="24"/>
          <w:szCs w:val="24"/>
        </w:rPr>
        <w:t xml:space="preserve"> lejos del sol. Con ello, el "viaje en </w:t>
      </w:r>
      <w:r w:rsidR="00EC5339" w:rsidRPr="00B013C8">
        <w:rPr>
          <w:rFonts w:asciiTheme="minorHAnsi" w:hAnsiTheme="minorHAnsi" w:cstheme="minorHAnsi"/>
          <w:spacing w:val="-1"/>
          <w:sz w:val="24"/>
          <w:szCs w:val="24"/>
        </w:rPr>
        <w:t>paracaídas</w:t>
      </w:r>
      <w:r w:rsidR="00BE49A4">
        <w:rPr>
          <w:rFonts w:asciiTheme="minorHAnsi" w:hAnsiTheme="minorHAnsi" w:cstheme="minorHAnsi"/>
          <w:spacing w:val="-1"/>
          <w:sz w:val="24"/>
          <w:szCs w:val="24"/>
        </w:rPr>
        <w:t>" serí</w:t>
      </w:r>
      <w:r w:rsidRPr="00B013C8">
        <w:rPr>
          <w:rFonts w:asciiTheme="minorHAnsi" w:hAnsiTheme="minorHAnsi" w:cstheme="minorHAnsi"/>
          <w:spacing w:val="-1"/>
          <w:sz w:val="24"/>
          <w:szCs w:val="24"/>
        </w:rPr>
        <w:t xml:space="preserve">a un recorrido por el sistema solar. Se </w:t>
      </w:r>
      <w:r w:rsidR="00EC5339" w:rsidRPr="00B013C8">
        <w:rPr>
          <w:rFonts w:asciiTheme="minorHAnsi" w:hAnsiTheme="minorHAnsi" w:cstheme="minorHAnsi"/>
          <w:spacing w:val="-1"/>
          <w:sz w:val="24"/>
          <w:szCs w:val="24"/>
        </w:rPr>
        <w:t>trataría</w:t>
      </w:r>
      <w:r w:rsidRPr="00B013C8">
        <w:rPr>
          <w:rFonts w:asciiTheme="minorHAnsi" w:hAnsiTheme="minorHAnsi" w:cstheme="minorHAnsi"/>
          <w:spacing w:val="-1"/>
          <w:sz w:val="24"/>
          <w:szCs w:val="24"/>
        </w:rPr>
        <w:t xml:space="preserve"> de una estructura </w:t>
      </w:r>
      <w:r w:rsidR="00EC5339" w:rsidRPr="00B013C8">
        <w:rPr>
          <w:rFonts w:asciiTheme="minorHAnsi" w:hAnsiTheme="minorHAnsi" w:cstheme="minorHAnsi"/>
          <w:spacing w:val="-1"/>
          <w:sz w:val="24"/>
          <w:szCs w:val="24"/>
        </w:rPr>
        <w:t>heliocéntrica</w:t>
      </w:r>
      <w:r w:rsidRPr="00B013C8">
        <w:rPr>
          <w:rFonts w:asciiTheme="minorHAnsi" w:hAnsiTheme="minorHAnsi" w:cstheme="minorHAnsi"/>
          <w:spacing w:val="-1"/>
          <w:sz w:val="24"/>
          <w:szCs w:val="24"/>
        </w:rPr>
        <w:t xml:space="preserve">, en la que se parte del Sol, como regente del "Prefacio", </w:t>
      </w:r>
      <w:r w:rsidR="00EC5339" w:rsidRPr="00B013C8">
        <w:rPr>
          <w:rFonts w:asciiTheme="minorHAnsi" w:hAnsiTheme="minorHAnsi" w:cstheme="minorHAnsi"/>
          <w:spacing w:val="-1"/>
          <w:sz w:val="24"/>
          <w:szCs w:val="24"/>
        </w:rPr>
        <w:t>después</w:t>
      </w:r>
      <w:r w:rsidRPr="00B013C8">
        <w:rPr>
          <w:rFonts w:asciiTheme="minorHAnsi" w:hAnsiTheme="minorHAnsi" w:cstheme="minorHAnsi"/>
          <w:spacing w:val="-1"/>
          <w:sz w:val="24"/>
          <w:szCs w:val="24"/>
        </w:rPr>
        <w:t xml:space="preserve"> Mercurio, ejerciendo su influencia sobre el Canto I, Venus, sobre el II, y </w:t>
      </w:r>
      <w:r w:rsidR="00EC5339" w:rsidRPr="00B013C8">
        <w:rPr>
          <w:rFonts w:asciiTheme="minorHAnsi" w:hAnsiTheme="minorHAnsi" w:cstheme="minorHAnsi"/>
          <w:spacing w:val="-1"/>
          <w:sz w:val="24"/>
          <w:szCs w:val="24"/>
        </w:rPr>
        <w:t>así</w:t>
      </w:r>
      <w:r w:rsidRPr="00B013C8">
        <w:rPr>
          <w:rFonts w:asciiTheme="minorHAnsi" w:hAnsiTheme="minorHAnsi" w:cstheme="minorHAnsi"/>
          <w:spacing w:val="-1"/>
          <w:sz w:val="24"/>
          <w:szCs w:val="24"/>
        </w:rPr>
        <w:t xml:space="preserve"> sucesivamente hasta llegar al Canto VII, que </w:t>
      </w:r>
      <w:r w:rsidR="00EC5339" w:rsidRPr="00B013C8">
        <w:rPr>
          <w:rFonts w:asciiTheme="minorHAnsi" w:hAnsiTheme="minorHAnsi" w:cstheme="minorHAnsi"/>
          <w:spacing w:val="-1"/>
          <w:sz w:val="24"/>
          <w:szCs w:val="24"/>
        </w:rPr>
        <w:t>estaría</w:t>
      </w:r>
      <w:r w:rsidRPr="00B013C8">
        <w:rPr>
          <w:rFonts w:asciiTheme="minorHAnsi" w:hAnsiTheme="minorHAnsi" w:cstheme="minorHAnsi"/>
          <w:spacing w:val="-1"/>
          <w:sz w:val="24"/>
          <w:szCs w:val="24"/>
        </w:rPr>
        <w:t xml:space="preserve"> regido por Urano, y un </w:t>
      </w:r>
      <w:r w:rsidR="00BE49A4">
        <w:rPr>
          <w:rFonts w:asciiTheme="minorHAnsi" w:hAnsiTheme="minorHAnsi" w:cstheme="minorHAnsi"/>
          <w:spacing w:val="-1"/>
          <w:sz w:val="24"/>
          <w:szCs w:val="24"/>
        </w:rPr>
        <w:t>su</w:t>
      </w:r>
      <w:r w:rsidRPr="00B013C8">
        <w:rPr>
          <w:rFonts w:asciiTheme="minorHAnsi" w:hAnsiTheme="minorHAnsi" w:cstheme="minorHAnsi"/>
          <w:spacing w:val="-1"/>
          <w:sz w:val="24"/>
          <w:szCs w:val="24"/>
        </w:rPr>
        <w:t>puesto Canto VIII, inmaterial, regido por Neptuno —al considerar esta estructu</w:t>
      </w:r>
      <w:r w:rsidRPr="00B013C8">
        <w:rPr>
          <w:rFonts w:asciiTheme="minorHAnsi" w:hAnsiTheme="minorHAnsi" w:cstheme="minorHAnsi"/>
          <w:spacing w:val="-1"/>
          <w:sz w:val="24"/>
          <w:szCs w:val="24"/>
        </w:rPr>
        <w:softHyphen/>
        <w:t xml:space="preserve">ra, es preciso tener en cuenta que </w:t>
      </w:r>
      <w:r w:rsidR="00EC5339" w:rsidRPr="00B013C8">
        <w:rPr>
          <w:rFonts w:asciiTheme="minorHAnsi" w:hAnsiTheme="minorHAnsi" w:cstheme="minorHAnsi"/>
          <w:spacing w:val="-1"/>
          <w:sz w:val="24"/>
          <w:szCs w:val="24"/>
        </w:rPr>
        <w:t>Plutón</w:t>
      </w:r>
      <w:r w:rsidRPr="00B013C8">
        <w:rPr>
          <w:rFonts w:asciiTheme="minorHAnsi" w:hAnsiTheme="minorHAnsi" w:cstheme="minorHAnsi"/>
          <w:spacing w:val="-1"/>
          <w:sz w:val="24"/>
          <w:szCs w:val="24"/>
        </w:rPr>
        <w:t xml:space="preserve"> no fue descubierto hasta 1930 y, por lo tanto, no </w:t>
      </w:r>
      <w:r w:rsidR="00EC5339" w:rsidRPr="00B013C8">
        <w:rPr>
          <w:rFonts w:asciiTheme="minorHAnsi" w:hAnsiTheme="minorHAnsi" w:cstheme="minorHAnsi"/>
          <w:spacing w:val="-1"/>
          <w:sz w:val="24"/>
          <w:szCs w:val="24"/>
        </w:rPr>
        <w:t>podía</w:t>
      </w:r>
      <w:r w:rsidRPr="00B013C8">
        <w:rPr>
          <w:rFonts w:asciiTheme="minorHAnsi" w:hAnsiTheme="minorHAnsi" w:cstheme="minorHAnsi"/>
          <w:spacing w:val="-1"/>
          <w:sz w:val="24"/>
          <w:szCs w:val="24"/>
        </w:rPr>
        <w:t xml:space="preserve"> estar dentro de los conocimientos </w:t>
      </w:r>
      <w:r w:rsidR="00EC5339" w:rsidRPr="00B013C8">
        <w:rPr>
          <w:rFonts w:asciiTheme="minorHAnsi" w:hAnsiTheme="minorHAnsi" w:cstheme="minorHAnsi"/>
          <w:spacing w:val="-1"/>
          <w:sz w:val="24"/>
          <w:szCs w:val="24"/>
        </w:rPr>
        <w:t>astrológicos</w:t>
      </w:r>
      <w:r w:rsidRPr="00B013C8">
        <w:rPr>
          <w:rFonts w:asciiTheme="minorHAnsi" w:hAnsiTheme="minorHAnsi" w:cstheme="minorHAnsi"/>
          <w:spacing w:val="-1"/>
          <w:sz w:val="24"/>
          <w:szCs w:val="24"/>
        </w:rPr>
        <w:t xml:space="preserve"> del autor</w:t>
      </w:r>
      <w:r w:rsidRPr="00B013C8">
        <w:rPr>
          <w:rStyle w:val="Refdenotaalpie"/>
          <w:rFonts w:asciiTheme="minorHAnsi" w:hAnsiTheme="minorHAnsi" w:cstheme="minorHAnsi"/>
          <w:spacing w:val="-1"/>
          <w:sz w:val="24"/>
          <w:szCs w:val="24"/>
        </w:rPr>
        <w:footnoteReference w:id="9"/>
      </w:r>
      <w:r w:rsidRPr="00B013C8">
        <w:rPr>
          <w:rFonts w:asciiTheme="minorHAnsi" w:hAnsiTheme="minorHAnsi" w:cstheme="minorHAnsi"/>
          <w:spacing w:val="-1"/>
          <w:sz w:val="24"/>
          <w:szCs w:val="24"/>
        </w:rPr>
        <w:t>—.</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z w:val="24"/>
          <w:szCs w:val="24"/>
        </w:rPr>
        <w:lastRenderedPageBreak/>
        <w:t xml:space="preserve">El punto de partida de esta estructura </w:t>
      </w:r>
      <w:r w:rsidR="00EC5339" w:rsidRPr="00B013C8">
        <w:rPr>
          <w:rFonts w:asciiTheme="minorHAnsi" w:hAnsiTheme="minorHAnsi" w:cstheme="minorHAnsi"/>
          <w:sz w:val="24"/>
          <w:szCs w:val="24"/>
        </w:rPr>
        <w:t>está</w:t>
      </w:r>
      <w:r w:rsidRPr="00B013C8">
        <w:rPr>
          <w:rFonts w:asciiTheme="minorHAnsi" w:hAnsiTheme="minorHAnsi" w:cstheme="minorHAnsi"/>
          <w:sz w:val="24"/>
          <w:szCs w:val="24"/>
        </w:rPr>
        <w:t xml:space="preserve"> lleno de </w:t>
      </w:r>
      <w:r w:rsidR="00EC5339" w:rsidRPr="00B013C8">
        <w:rPr>
          <w:rFonts w:asciiTheme="minorHAnsi" w:hAnsiTheme="minorHAnsi" w:cstheme="minorHAnsi"/>
          <w:sz w:val="24"/>
          <w:szCs w:val="24"/>
        </w:rPr>
        <w:t>energía</w:t>
      </w:r>
      <w:r w:rsidRPr="00B013C8">
        <w:rPr>
          <w:rFonts w:asciiTheme="minorHAnsi" w:hAnsiTheme="minorHAnsi" w:cstheme="minorHAnsi"/>
          <w:sz w:val="24"/>
          <w:szCs w:val="24"/>
        </w:rPr>
        <w:t>, de luz y de ca</w:t>
      </w:r>
      <w:r w:rsidRPr="00B013C8">
        <w:rPr>
          <w:rFonts w:asciiTheme="minorHAnsi" w:hAnsiTheme="minorHAnsi" w:cstheme="minorHAnsi"/>
          <w:sz w:val="24"/>
          <w:szCs w:val="24"/>
        </w:rPr>
        <w:softHyphen/>
        <w:t>lor, es decir, de un principio generador de vida, para terminar en el polo opues</w:t>
      </w:r>
      <w:r w:rsidRPr="00B013C8">
        <w:rPr>
          <w:rFonts w:asciiTheme="minorHAnsi" w:hAnsiTheme="minorHAnsi" w:cstheme="minorHAnsi"/>
          <w:sz w:val="24"/>
          <w:szCs w:val="24"/>
        </w:rPr>
        <w:softHyphen/>
      </w:r>
      <w:r w:rsidR="00BE49A4">
        <w:rPr>
          <w:rFonts w:asciiTheme="minorHAnsi" w:hAnsiTheme="minorHAnsi" w:cstheme="minorHAnsi"/>
          <w:sz w:val="24"/>
          <w:szCs w:val="24"/>
        </w:rPr>
        <w:t>to, en lo frí</w:t>
      </w:r>
      <w:r w:rsidRPr="00B013C8">
        <w:rPr>
          <w:rFonts w:asciiTheme="minorHAnsi" w:hAnsiTheme="minorHAnsi" w:cstheme="minorHAnsi"/>
          <w:sz w:val="24"/>
          <w:szCs w:val="24"/>
        </w:rPr>
        <w:t xml:space="preserve">o, en la oscuridad y la noche, identificados con la muerte. Esta se encuentra presente desde el principio de la obra, desde el momento en que </w:t>
      </w: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empieza a "caer" del Sol, porque, en el preciso momento en que se nace, comienza el avance inevitable hacia la muerte.</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z w:val="24"/>
          <w:szCs w:val="24"/>
        </w:rPr>
        <w:t xml:space="preserve">Partiendo de este planteamiento, con el fin de demostrar la incidencia del valor </w:t>
      </w:r>
      <w:r w:rsidR="00EC5339" w:rsidRPr="00B013C8">
        <w:rPr>
          <w:rFonts w:asciiTheme="minorHAnsi" w:hAnsiTheme="minorHAnsi" w:cstheme="minorHAnsi"/>
          <w:sz w:val="24"/>
          <w:szCs w:val="24"/>
        </w:rPr>
        <w:t>simbólico</w:t>
      </w:r>
      <w:r w:rsidRPr="00B013C8">
        <w:rPr>
          <w:rFonts w:asciiTheme="minorHAnsi" w:hAnsiTheme="minorHAnsi" w:cstheme="minorHAnsi"/>
          <w:sz w:val="24"/>
          <w:szCs w:val="24"/>
        </w:rPr>
        <w:t xml:space="preserve"> de los planetas en el "Prefacio" y en cada canto, es necesario apuntar ciertos rasgos </w:t>
      </w:r>
      <w:r w:rsidR="00EC5339" w:rsidRPr="00B013C8">
        <w:rPr>
          <w:rFonts w:asciiTheme="minorHAnsi" w:hAnsiTheme="minorHAnsi" w:cstheme="minorHAnsi"/>
          <w:sz w:val="24"/>
          <w:szCs w:val="24"/>
        </w:rPr>
        <w:t>generales</w:t>
      </w:r>
      <w:r w:rsidRPr="00B013C8">
        <w:rPr>
          <w:rFonts w:asciiTheme="minorHAnsi" w:hAnsiTheme="minorHAnsi" w:cstheme="minorHAnsi"/>
          <w:sz w:val="24"/>
          <w:szCs w:val="24"/>
        </w:rPr>
        <w:t xml:space="preserve">: desde el punto de vista </w:t>
      </w:r>
      <w:r w:rsidR="00EC5339" w:rsidRPr="00B013C8">
        <w:rPr>
          <w:rFonts w:asciiTheme="minorHAnsi" w:hAnsiTheme="minorHAnsi" w:cstheme="minorHAnsi"/>
          <w:sz w:val="24"/>
          <w:szCs w:val="24"/>
        </w:rPr>
        <w:t>astrológico</w:t>
      </w:r>
      <w:r w:rsidRPr="00B013C8">
        <w:rPr>
          <w:rFonts w:asciiTheme="minorHAnsi" w:hAnsiTheme="minorHAnsi" w:cstheme="minorHAnsi"/>
          <w:sz w:val="24"/>
          <w:szCs w:val="24"/>
        </w:rPr>
        <w:t>, qu</w:t>
      </w:r>
      <w:r w:rsidR="00BE49A4">
        <w:rPr>
          <w:rFonts w:asciiTheme="minorHAnsi" w:hAnsiTheme="minorHAnsi" w:cstheme="minorHAnsi"/>
          <w:sz w:val="24"/>
          <w:szCs w:val="24"/>
        </w:rPr>
        <w:t>é</w:t>
      </w:r>
      <w:r w:rsidRPr="00B013C8">
        <w:rPr>
          <w:rFonts w:asciiTheme="minorHAnsi" w:hAnsiTheme="minorHAnsi" w:cstheme="minorHAnsi"/>
          <w:sz w:val="24"/>
          <w:szCs w:val="24"/>
        </w:rPr>
        <w:t xml:space="preserve"> aspectos rigen los planetas en cada caso, su origen </w:t>
      </w:r>
      <w:r w:rsidR="00EC5339" w:rsidRPr="00B013C8">
        <w:rPr>
          <w:rFonts w:asciiTheme="minorHAnsi" w:hAnsiTheme="minorHAnsi" w:cstheme="minorHAnsi"/>
          <w:sz w:val="24"/>
          <w:szCs w:val="24"/>
        </w:rPr>
        <w:t>mitológico</w:t>
      </w:r>
      <w:r w:rsidRPr="00B013C8">
        <w:rPr>
          <w:rStyle w:val="Refdenotaalpie"/>
          <w:rFonts w:asciiTheme="minorHAnsi" w:hAnsiTheme="minorHAnsi" w:cstheme="minorHAnsi"/>
          <w:sz w:val="24"/>
          <w:szCs w:val="24"/>
        </w:rPr>
        <w:footnoteReference w:id="10"/>
      </w:r>
      <w:r w:rsidR="00BE49A4">
        <w:rPr>
          <w:rFonts w:asciiTheme="minorHAnsi" w:hAnsiTheme="minorHAnsi" w:cstheme="minorHAnsi"/>
          <w:sz w:val="24"/>
          <w:szCs w:val="24"/>
        </w:rPr>
        <w:t xml:space="preserve"> y qué si</w:t>
      </w:r>
      <w:r w:rsidRPr="00B013C8">
        <w:rPr>
          <w:rFonts w:asciiTheme="minorHAnsi" w:hAnsiTheme="minorHAnsi" w:cstheme="minorHAnsi"/>
          <w:sz w:val="24"/>
          <w:szCs w:val="24"/>
        </w:rPr>
        <w:t>gnifi</w:t>
      </w:r>
      <w:r w:rsidRPr="00B013C8">
        <w:rPr>
          <w:rFonts w:asciiTheme="minorHAnsi" w:hAnsiTheme="minorHAnsi" w:cstheme="minorHAnsi"/>
          <w:sz w:val="24"/>
          <w:szCs w:val="24"/>
        </w:rPr>
        <w:softHyphen/>
        <w:t xml:space="preserve">cados contienen sus </w:t>
      </w:r>
      <w:r w:rsidR="00EC5339" w:rsidRPr="00B013C8">
        <w:rPr>
          <w:rFonts w:asciiTheme="minorHAnsi" w:hAnsiTheme="minorHAnsi" w:cstheme="minorHAnsi"/>
          <w:sz w:val="24"/>
          <w:szCs w:val="24"/>
        </w:rPr>
        <w:t>símbolos</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gráficos</w:t>
      </w:r>
      <w:r w:rsidR="00BE49A4">
        <w:rPr>
          <w:rFonts w:asciiTheme="minorHAnsi" w:hAnsiTheme="minorHAnsi" w:cstheme="minorHAnsi"/>
          <w:sz w:val="24"/>
          <w:szCs w:val="24"/>
        </w:rPr>
        <w:t>, en el caso de que esto</w:t>
      </w:r>
      <w:r w:rsidRPr="00B013C8">
        <w:rPr>
          <w:rFonts w:asciiTheme="minorHAnsi" w:hAnsiTheme="minorHAnsi" w:cstheme="minorHAnsi"/>
          <w:sz w:val="24"/>
          <w:szCs w:val="24"/>
        </w:rPr>
        <w:t>s puedan ser signi</w:t>
      </w:r>
      <w:r w:rsidRPr="00B013C8">
        <w:rPr>
          <w:rFonts w:asciiTheme="minorHAnsi" w:hAnsiTheme="minorHAnsi" w:cstheme="minorHAnsi"/>
          <w:sz w:val="24"/>
          <w:szCs w:val="24"/>
        </w:rPr>
        <w:softHyphen/>
        <w:t xml:space="preserve">ficativos. Por tanto, las siguientes notas intentan probar que el viaje </w:t>
      </w:r>
      <w:r w:rsidR="00EC5339" w:rsidRPr="00B013C8">
        <w:rPr>
          <w:rFonts w:asciiTheme="minorHAnsi" w:hAnsiTheme="minorHAnsi" w:cstheme="minorHAnsi"/>
          <w:sz w:val="24"/>
          <w:szCs w:val="24"/>
        </w:rPr>
        <w:t>aéreo</w:t>
      </w:r>
      <w:r w:rsidRPr="00B013C8">
        <w:rPr>
          <w:rFonts w:asciiTheme="minorHAnsi" w:hAnsiTheme="minorHAnsi" w:cstheme="minorHAnsi"/>
          <w:sz w:val="24"/>
          <w:szCs w:val="24"/>
        </w:rPr>
        <w:t xml:space="preserve"> del yo </w:t>
      </w:r>
      <w:r w:rsidR="00EC5339" w:rsidRPr="00B013C8">
        <w:rPr>
          <w:rFonts w:asciiTheme="minorHAnsi" w:hAnsiTheme="minorHAnsi" w:cstheme="minorHAnsi"/>
          <w:sz w:val="24"/>
          <w:szCs w:val="24"/>
        </w:rPr>
        <w:t>poético</w:t>
      </w:r>
      <w:r w:rsidRPr="00B013C8">
        <w:rPr>
          <w:rFonts w:asciiTheme="minorHAnsi" w:hAnsiTheme="minorHAnsi" w:cstheme="minorHAnsi"/>
          <w:sz w:val="24"/>
          <w:szCs w:val="24"/>
        </w:rPr>
        <w:t xml:space="preserve"> sigue un orden riguroso, y que </w:t>
      </w: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 xml:space="preserve">es un largo poema que, en gran parte, debe su unidad a una estructura basada en estas claves </w:t>
      </w:r>
      <w:r w:rsidR="00EC5339" w:rsidRPr="00B013C8">
        <w:rPr>
          <w:rFonts w:asciiTheme="minorHAnsi" w:hAnsiTheme="minorHAnsi" w:cstheme="minorHAnsi"/>
          <w:sz w:val="24"/>
          <w:szCs w:val="24"/>
        </w:rPr>
        <w:t>astrológicas</w:t>
      </w:r>
      <w:r w:rsidRPr="00B013C8">
        <w:rPr>
          <w:rFonts w:asciiTheme="minorHAnsi" w:hAnsiTheme="minorHAnsi" w:cstheme="minorHAnsi"/>
          <w:sz w:val="24"/>
          <w:szCs w:val="24"/>
        </w:rPr>
        <w:t>.</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El "Prefacio": </w:t>
      </w:r>
      <w:r w:rsidRPr="00B013C8">
        <w:rPr>
          <w:rFonts w:asciiTheme="minorHAnsi" w:hAnsiTheme="minorHAnsi" w:cstheme="minorHAnsi"/>
          <w:sz w:val="24"/>
          <w:szCs w:val="24"/>
        </w:rPr>
        <w:t xml:space="preserve">En la Mitología, el Sol se corresponde con Apolo, dios de los oráculos, la poesía y el arte; y para la Astrología es el astro más importante: Posee una serie de características positivas sugeridas por su símbolo </w:t>
      </w:r>
      <w:r w:rsidR="00A23ACD" w:rsidRPr="00B013C8">
        <w:rPr>
          <w:rFonts w:asciiTheme="minorHAnsi" w:hAnsiTheme="minorHAnsi" w:cstheme="minorHAnsi"/>
          <w:sz w:val="24"/>
          <w:szCs w:val="24"/>
        </w:rPr>
        <w:t>gráfico</w:t>
      </w:r>
      <w:r w:rsidRPr="00B013C8">
        <w:rPr>
          <w:rFonts w:asciiTheme="minorHAnsi" w:hAnsiTheme="minorHAnsi" w:cstheme="minorHAnsi"/>
          <w:sz w:val="24"/>
          <w:szCs w:val="24"/>
        </w:rPr>
        <w:t>, el círculo con el punto central, que significa la totalidad cíclica y perfecta, ete</w:t>
      </w:r>
      <w:r>
        <w:rPr>
          <w:rFonts w:asciiTheme="minorHAnsi" w:hAnsiTheme="minorHAnsi" w:cstheme="minorHAnsi"/>
          <w:sz w:val="24"/>
          <w:szCs w:val="24"/>
        </w:rPr>
        <w:t>rna e infin</w:t>
      </w:r>
      <w:r w:rsidRPr="00B013C8">
        <w:rPr>
          <w:rFonts w:asciiTheme="minorHAnsi" w:hAnsiTheme="minorHAnsi" w:cstheme="minorHAnsi"/>
          <w:sz w:val="24"/>
          <w:szCs w:val="24"/>
        </w:rPr>
        <w:t xml:space="preserve">ita, que incluye en su núcleo lo esencial. </w:t>
      </w:r>
      <w:r w:rsidR="00B013C8" w:rsidRPr="00B013C8">
        <w:rPr>
          <w:rFonts w:asciiTheme="minorHAnsi" w:hAnsiTheme="minorHAnsi" w:cstheme="minorHAnsi"/>
          <w:sz w:val="24"/>
          <w:szCs w:val="24"/>
        </w:rPr>
        <w:t>La suma de los rasgos mitol</w:t>
      </w:r>
      <w:r>
        <w:rPr>
          <w:rFonts w:asciiTheme="minorHAnsi" w:hAnsiTheme="minorHAnsi" w:cstheme="minorHAnsi"/>
          <w:sz w:val="24"/>
          <w:szCs w:val="24"/>
        </w:rPr>
        <w:t>ó</w:t>
      </w:r>
      <w:r w:rsidR="00B013C8" w:rsidRPr="00B013C8">
        <w:rPr>
          <w:rFonts w:asciiTheme="minorHAnsi" w:hAnsiTheme="minorHAnsi" w:cstheme="minorHAnsi"/>
          <w:sz w:val="24"/>
          <w:szCs w:val="24"/>
        </w:rPr>
        <w:t xml:space="preserve">gicos y </w:t>
      </w:r>
      <w:r w:rsidRPr="00B013C8">
        <w:rPr>
          <w:rFonts w:asciiTheme="minorHAnsi" w:hAnsiTheme="minorHAnsi" w:cstheme="minorHAnsi"/>
          <w:sz w:val="24"/>
          <w:szCs w:val="24"/>
        </w:rPr>
        <w:t>astrológicos</w:t>
      </w:r>
      <w:r w:rsidR="00B013C8" w:rsidRPr="00B013C8">
        <w:rPr>
          <w:rFonts w:asciiTheme="minorHAnsi" w:hAnsiTheme="minorHAnsi" w:cstheme="minorHAnsi"/>
          <w:sz w:val="24"/>
          <w:szCs w:val="24"/>
        </w:rPr>
        <w:t xml:space="preserve"> es lo que condicionar</w:t>
      </w:r>
      <w:r w:rsidR="00BE49A4">
        <w:rPr>
          <w:rFonts w:asciiTheme="minorHAnsi" w:hAnsiTheme="minorHAnsi" w:cstheme="minorHAnsi"/>
          <w:sz w:val="24"/>
          <w:szCs w:val="24"/>
        </w:rPr>
        <w:t>á</w:t>
      </w:r>
      <w:r w:rsidR="00B013C8" w:rsidRPr="00B013C8">
        <w:rPr>
          <w:rFonts w:asciiTheme="minorHAnsi" w:hAnsiTheme="minorHAnsi" w:cstheme="minorHAnsi"/>
          <w:sz w:val="24"/>
          <w:szCs w:val="24"/>
        </w:rPr>
        <w:t xml:space="preserve"> el "Prefacio". Lue</w:t>
      </w:r>
      <w:r>
        <w:rPr>
          <w:rFonts w:asciiTheme="minorHAnsi" w:hAnsiTheme="minorHAnsi" w:cstheme="minorHAnsi"/>
          <w:sz w:val="24"/>
          <w:szCs w:val="24"/>
        </w:rPr>
        <w:t>go este es una especie de oráculo</w:t>
      </w:r>
      <w:r w:rsidR="00B013C8" w:rsidRPr="00B013C8">
        <w:rPr>
          <w:rFonts w:asciiTheme="minorHAnsi" w:hAnsiTheme="minorHAnsi" w:cstheme="minorHAnsi"/>
          <w:sz w:val="24"/>
          <w:szCs w:val="24"/>
        </w:rPr>
        <w:t xml:space="preserve"> que anuncia y, al mismo tiempo, incluye todo lo que en esencia va a ser el poema, igual que el Sol, </w:t>
      </w:r>
      <w:r w:rsidR="00B013C8" w:rsidRPr="00B013C8">
        <w:rPr>
          <w:rFonts w:asciiTheme="minorHAnsi" w:hAnsiTheme="minorHAnsi" w:cstheme="minorHAnsi"/>
          <w:i/>
          <w:iCs/>
          <w:sz w:val="24"/>
          <w:szCs w:val="24"/>
        </w:rPr>
        <w:t xml:space="preserve">astro rey, </w:t>
      </w:r>
      <w:r w:rsidR="00B013C8" w:rsidRPr="00B013C8">
        <w:rPr>
          <w:rFonts w:asciiTheme="minorHAnsi" w:hAnsiTheme="minorHAnsi" w:cstheme="minorHAnsi"/>
          <w:sz w:val="24"/>
          <w:szCs w:val="24"/>
        </w:rPr>
        <w:t xml:space="preserve">contiene toda </w:t>
      </w:r>
      <w:r w:rsidRPr="00B013C8">
        <w:rPr>
          <w:rFonts w:asciiTheme="minorHAnsi" w:hAnsiTheme="minorHAnsi" w:cstheme="minorHAnsi"/>
          <w:sz w:val="24"/>
          <w:szCs w:val="24"/>
        </w:rPr>
        <w:t>energía</w:t>
      </w:r>
      <w:r w:rsidR="00B013C8" w:rsidRPr="00B013C8">
        <w:rPr>
          <w:rFonts w:asciiTheme="minorHAnsi" w:hAnsiTheme="minorHAnsi" w:cstheme="minorHAnsi"/>
          <w:sz w:val="24"/>
          <w:szCs w:val="24"/>
        </w:rPr>
        <w:t xml:space="preserve"> necesaria para generar y mantener el sistema solar. </w:t>
      </w:r>
      <w:r w:rsidRPr="00B013C8">
        <w:rPr>
          <w:rFonts w:asciiTheme="minorHAnsi" w:hAnsiTheme="minorHAnsi" w:cstheme="minorHAnsi"/>
          <w:sz w:val="24"/>
          <w:szCs w:val="24"/>
        </w:rPr>
        <w:t>Por tanto el Sol y el "Prefacio" son el punto de partida del "viaje en paracaídas": «tomo mi paracaídas</w:t>
      </w:r>
      <w:r>
        <w:rPr>
          <w:rFonts w:asciiTheme="minorHAnsi" w:hAnsiTheme="minorHAnsi" w:cstheme="minorHAnsi"/>
          <w:sz w:val="24"/>
          <w:szCs w:val="24"/>
        </w:rPr>
        <w:t xml:space="preserve"> y del b</w:t>
      </w:r>
      <w:r w:rsidRPr="00B013C8">
        <w:rPr>
          <w:rFonts w:asciiTheme="minorHAnsi" w:hAnsiTheme="minorHAnsi" w:cstheme="minorHAnsi"/>
          <w:sz w:val="24"/>
          <w:szCs w:val="24"/>
        </w:rPr>
        <w:t>orde de mi estre</w:t>
      </w:r>
      <w:r w:rsidR="00BE49A4">
        <w:rPr>
          <w:rFonts w:asciiTheme="minorHAnsi" w:hAnsiTheme="minorHAnsi" w:cstheme="minorHAnsi"/>
          <w:sz w:val="24"/>
          <w:szCs w:val="24"/>
        </w:rPr>
        <w:t>lla en marcha me lanzo a la atmó</w:t>
      </w:r>
      <w:r w:rsidRPr="00B013C8">
        <w:rPr>
          <w:rFonts w:asciiTheme="minorHAnsi" w:hAnsiTheme="minorHAnsi" w:cstheme="minorHAnsi"/>
          <w:sz w:val="24"/>
          <w:szCs w:val="24"/>
        </w:rPr>
        <w:t>sfera del último suspiro» (P, p. 57) o «hemos saltado del vientre de nuestra madre o del borde de una estrella y vamos cayendo» (P, p. 59).</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pacing w:val="-1"/>
          <w:sz w:val="24"/>
          <w:szCs w:val="24"/>
        </w:rPr>
        <w:t xml:space="preserve">No obstante, el Sol también tiene un aspecto negativo: la </w:t>
      </w:r>
      <w:r w:rsidRPr="00B013C8">
        <w:rPr>
          <w:rFonts w:asciiTheme="minorHAnsi" w:hAnsiTheme="minorHAnsi" w:cstheme="minorHAnsi"/>
          <w:i/>
          <w:iCs/>
          <w:spacing w:val="-1"/>
          <w:sz w:val="24"/>
          <w:szCs w:val="24"/>
        </w:rPr>
        <w:t xml:space="preserve">ceguera </w:t>
      </w:r>
      <w:r w:rsidRPr="00B013C8">
        <w:rPr>
          <w:rFonts w:asciiTheme="minorHAnsi" w:hAnsiTheme="minorHAnsi" w:cstheme="minorHAnsi"/>
          <w:spacing w:val="-1"/>
          <w:sz w:val="24"/>
          <w:szCs w:val="24"/>
        </w:rPr>
        <w:t xml:space="preserve">provocada por su propio exceso de luz, que le impide </w:t>
      </w:r>
      <w:r w:rsidRPr="00B013C8">
        <w:rPr>
          <w:rFonts w:asciiTheme="minorHAnsi" w:hAnsiTheme="minorHAnsi" w:cstheme="minorHAnsi"/>
          <w:i/>
          <w:iCs/>
          <w:spacing w:val="-1"/>
          <w:sz w:val="24"/>
          <w:szCs w:val="24"/>
        </w:rPr>
        <w:t xml:space="preserve">ver: </w:t>
      </w:r>
      <w:r w:rsidRPr="00B013C8">
        <w:rPr>
          <w:rFonts w:asciiTheme="minorHAnsi" w:hAnsiTheme="minorHAnsi" w:cstheme="minorHAnsi"/>
          <w:spacing w:val="-1"/>
          <w:sz w:val="24"/>
          <w:szCs w:val="24"/>
        </w:rPr>
        <w:t xml:space="preserve">«mi padre era ciego y sus manos eran más admirables que la noche» (P, p. 55). </w:t>
      </w:r>
      <w:r w:rsidR="00B013C8" w:rsidRPr="00B013C8">
        <w:rPr>
          <w:rFonts w:asciiTheme="minorHAnsi" w:hAnsiTheme="minorHAnsi" w:cstheme="minorHAnsi"/>
          <w:spacing w:val="-1"/>
          <w:sz w:val="24"/>
          <w:szCs w:val="24"/>
        </w:rPr>
        <w:t xml:space="preserve">Es decir, el Sol como </w:t>
      </w:r>
      <w:r w:rsidR="00B013C8" w:rsidRPr="00B013C8">
        <w:rPr>
          <w:rFonts w:asciiTheme="minorHAnsi" w:hAnsiTheme="minorHAnsi" w:cstheme="minorHAnsi"/>
          <w:i/>
          <w:iCs/>
          <w:spacing w:val="-1"/>
          <w:sz w:val="24"/>
          <w:szCs w:val="24"/>
        </w:rPr>
        <w:t xml:space="preserve">astro padre, </w:t>
      </w:r>
      <w:r w:rsidR="00B013C8" w:rsidRPr="00B013C8">
        <w:rPr>
          <w:rFonts w:asciiTheme="minorHAnsi" w:hAnsiTheme="minorHAnsi" w:cstheme="minorHAnsi"/>
          <w:spacing w:val="-1"/>
          <w:sz w:val="24"/>
          <w:szCs w:val="24"/>
        </w:rPr>
        <w:t xml:space="preserve">pero </w:t>
      </w:r>
      <w:r w:rsidR="00B013C8" w:rsidRPr="00B013C8">
        <w:rPr>
          <w:rFonts w:asciiTheme="minorHAnsi" w:hAnsiTheme="minorHAnsi" w:cstheme="minorHAnsi"/>
          <w:i/>
          <w:iCs/>
          <w:spacing w:val="-1"/>
          <w:sz w:val="24"/>
          <w:szCs w:val="24"/>
        </w:rPr>
        <w:t xml:space="preserve">ciego </w:t>
      </w:r>
      <w:r w:rsidR="00B013C8" w:rsidRPr="00B013C8">
        <w:rPr>
          <w:rFonts w:asciiTheme="minorHAnsi" w:hAnsiTheme="minorHAnsi" w:cstheme="minorHAnsi"/>
          <w:spacing w:val="-1"/>
          <w:sz w:val="24"/>
          <w:szCs w:val="24"/>
        </w:rPr>
        <w:t xml:space="preserve">o, lo que es lo mismo, falto de conocimiento, ya que durante todo el poema la luz y la mirada suponen un </w:t>
      </w:r>
      <w:r w:rsidR="00B013C8" w:rsidRPr="00B013C8">
        <w:rPr>
          <w:rFonts w:asciiTheme="minorHAnsi" w:hAnsiTheme="minorHAnsi" w:cstheme="minorHAnsi"/>
          <w:i/>
          <w:iCs/>
          <w:spacing w:val="-1"/>
          <w:sz w:val="24"/>
          <w:szCs w:val="24"/>
        </w:rPr>
        <w:t xml:space="preserve">ver, </w:t>
      </w:r>
      <w:r w:rsidR="00B013C8" w:rsidRPr="00B013C8">
        <w:rPr>
          <w:rFonts w:asciiTheme="minorHAnsi" w:hAnsiTheme="minorHAnsi" w:cstheme="minorHAnsi"/>
          <w:spacing w:val="-1"/>
          <w:sz w:val="24"/>
          <w:szCs w:val="24"/>
        </w:rPr>
        <w:t xml:space="preserve">que es igual a </w:t>
      </w:r>
      <w:r w:rsidR="00B013C8" w:rsidRPr="00B013C8">
        <w:rPr>
          <w:rFonts w:asciiTheme="minorHAnsi" w:hAnsiTheme="minorHAnsi" w:cstheme="minorHAnsi"/>
          <w:i/>
          <w:iCs/>
          <w:spacing w:val="-1"/>
          <w:sz w:val="24"/>
          <w:szCs w:val="24"/>
        </w:rPr>
        <w:t xml:space="preserve">conocer: </w:t>
      </w:r>
      <w:r w:rsidR="00B013C8" w:rsidRPr="00B013C8">
        <w:rPr>
          <w:rFonts w:asciiTheme="minorHAnsi" w:hAnsiTheme="minorHAnsi" w:cstheme="minorHAnsi"/>
          <w:spacing w:val="-1"/>
          <w:sz w:val="24"/>
          <w:szCs w:val="24"/>
        </w:rPr>
        <w:t xml:space="preserve">«aquel que todo lo ha visto, que conoce todos los secretos» (P, p. 58). Con </w:t>
      </w:r>
      <w:r>
        <w:rPr>
          <w:rFonts w:asciiTheme="minorHAnsi" w:hAnsiTheme="minorHAnsi" w:cstheme="minorHAnsi"/>
          <w:spacing w:val="-1"/>
          <w:sz w:val="24"/>
          <w:szCs w:val="24"/>
        </w:rPr>
        <w:t>la</w:t>
      </w:r>
      <w:r w:rsidR="00B013C8" w:rsidRPr="00B013C8">
        <w:rPr>
          <w:rFonts w:asciiTheme="minorHAnsi" w:hAnsiTheme="minorHAnsi" w:cstheme="minorHAnsi"/>
          <w:spacing w:val="-1"/>
          <w:sz w:val="24"/>
          <w:szCs w:val="24"/>
        </w:rPr>
        <w:t xml:space="preserve"> referen</w:t>
      </w:r>
      <w:r w:rsidR="00B013C8" w:rsidRPr="00B013C8">
        <w:rPr>
          <w:rFonts w:asciiTheme="minorHAnsi" w:hAnsiTheme="minorHAnsi" w:cstheme="minorHAnsi"/>
          <w:spacing w:val="-1"/>
          <w:sz w:val="24"/>
          <w:szCs w:val="24"/>
        </w:rPr>
        <w:softHyphen/>
        <w:t xml:space="preserve">cia al padre se introduce un </w:t>
      </w:r>
      <w:r w:rsidRPr="00B013C8">
        <w:rPr>
          <w:rFonts w:asciiTheme="minorHAnsi" w:hAnsiTheme="minorHAnsi" w:cstheme="minorHAnsi"/>
          <w:spacing w:val="-1"/>
          <w:sz w:val="24"/>
          <w:szCs w:val="24"/>
        </w:rPr>
        <w:t>elemento</w:t>
      </w:r>
      <w:r w:rsidR="00B013C8" w:rsidRPr="00B013C8">
        <w:rPr>
          <w:rFonts w:asciiTheme="minorHAnsi" w:hAnsiTheme="minorHAnsi" w:cstheme="minorHAnsi"/>
          <w:spacing w:val="-1"/>
          <w:sz w:val="24"/>
          <w:szCs w:val="24"/>
        </w:rPr>
        <w:t xml:space="preserve"> que </w:t>
      </w:r>
      <w:r w:rsidRPr="00B013C8">
        <w:rPr>
          <w:rFonts w:asciiTheme="minorHAnsi" w:hAnsiTheme="minorHAnsi" w:cstheme="minorHAnsi"/>
          <w:spacing w:val="-1"/>
          <w:sz w:val="24"/>
          <w:szCs w:val="24"/>
        </w:rPr>
        <w:t>será</w:t>
      </w:r>
      <w:r w:rsidR="00B013C8" w:rsidRPr="00B013C8">
        <w:rPr>
          <w:rFonts w:asciiTheme="minorHAnsi" w:hAnsiTheme="minorHAnsi" w:cstheme="minorHAnsi"/>
          <w:spacing w:val="-1"/>
          <w:sz w:val="24"/>
          <w:szCs w:val="24"/>
        </w:rPr>
        <w:t xml:space="preserve"> muy importante, las </w:t>
      </w:r>
      <w:r w:rsidRPr="00B013C8">
        <w:rPr>
          <w:rFonts w:asciiTheme="minorHAnsi" w:hAnsiTheme="minorHAnsi" w:cstheme="minorHAnsi"/>
          <w:spacing w:val="-1"/>
          <w:sz w:val="24"/>
          <w:szCs w:val="24"/>
        </w:rPr>
        <w:t>manos</w:t>
      </w:r>
      <w:r w:rsidR="00B013C8" w:rsidRPr="00B013C8">
        <w:rPr>
          <w:rFonts w:asciiTheme="minorHAnsi" w:hAnsiTheme="minorHAnsi" w:cstheme="minorHAnsi"/>
          <w:spacing w:val="-1"/>
          <w:sz w:val="24"/>
          <w:szCs w:val="24"/>
        </w:rPr>
        <w:t>, con</w:t>
      </w:r>
      <w:r w:rsidR="00B013C8" w:rsidRPr="00B013C8">
        <w:rPr>
          <w:rFonts w:asciiTheme="minorHAnsi" w:hAnsiTheme="minorHAnsi" w:cstheme="minorHAnsi"/>
          <w:spacing w:val="-1"/>
          <w:sz w:val="24"/>
          <w:szCs w:val="24"/>
        </w:rPr>
        <w:softHyphen/>
        <w:t xml:space="preserve">vertidas en unos </w:t>
      </w:r>
      <w:r w:rsidR="00B013C8" w:rsidRPr="00B013C8">
        <w:rPr>
          <w:rFonts w:asciiTheme="minorHAnsi" w:hAnsiTheme="minorHAnsi" w:cstheme="minorHAnsi"/>
          <w:i/>
          <w:iCs/>
          <w:spacing w:val="-1"/>
          <w:sz w:val="24"/>
          <w:szCs w:val="24"/>
        </w:rPr>
        <w:t xml:space="preserve">segundos ojos </w:t>
      </w:r>
      <w:r w:rsidR="00B013C8" w:rsidRPr="00B013C8">
        <w:rPr>
          <w:rFonts w:asciiTheme="minorHAnsi" w:hAnsiTheme="minorHAnsi" w:cstheme="minorHAnsi"/>
          <w:spacing w:val="-1"/>
          <w:sz w:val="24"/>
          <w:szCs w:val="24"/>
        </w:rPr>
        <w:t xml:space="preserve">que permiten otra manera de ver y, por lo tanto, de conocer. </w:t>
      </w:r>
      <w:r w:rsidRPr="00B013C8">
        <w:rPr>
          <w:rFonts w:asciiTheme="minorHAnsi" w:hAnsiTheme="minorHAnsi" w:cstheme="minorHAnsi"/>
          <w:spacing w:val="-1"/>
          <w:sz w:val="24"/>
          <w:szCs w:val="24"/>
        </w:rPr>
        <w:t>Quizás</w:t>
      </w:r>
      <w:r>
        <w:rPr>
          <w:rFonts w:asciiTheme="minorHAnsi" w:hAnsiTheme="minorHAnsi" w:cstheme="minorHAnsi"/>
          <w:spacing w:val="-1"/>
          <w:sz w:val="24"/>
          <w:szCs w:val="24"/>
        </w:rPr>
        <w:t xml:space="preserve"> provenga de ahí</w:t>
      </w:r>
      <w:r w:rsidRPr="00B013C8">
        <w:rPr>
          <w:rFonts w:asciiTheme="minorHAnsi" w:hAnsiTheme="minorHAnsi" w:cstheme="minorHAnsi"/>
          <w:spacing w:val="-1"/>
          <w:sz w:val="24"/>
          <w:szCs w:val="24"/>
        </w:rPr>
        <w:t xml:space="preserve"> la atracción que parecen ejercer sobre el yo poético los ciegos que, en la mayor parte de sus apariciones, parecen simbolizar al hombre que no puede conocer de forma inmediata, ni la realidad, ni las razones que la mueven; esto es, el hombre que, preocupado por </w:t>
      </w:r>
      <w:r w:rsidRPr="00B013C8">
        <w:rPr>
          <w:rFonts w:asciiTheme="minorHAnsi" w:hAnsiTheme="minorHAnsi" w:cstheme="minorHAnsi"/>
          <w:spacing w:val="-1"/>
          <w:sz w:val="24"/>
          <w:szCs w:val="24"/>
        </w:rPr>
        <w:lastRenderedPageBreak/>
        <w:t>problemas metafísi</w:t>
      </w:r>
      <w:r w:rsidRPr="00B013C8">
        <w:rPr>
          <w:rFonts w:asciiTheme="minorHAnsi" w:hAnsiTheme="minorHAnsi" w:cstheme="minorHAnsi"/>
          <w:sz w:val="24"/>
          <w:szCs w:val="24"/>
        </w:rPr>
        <w:t>cos, no puede responder a sus propias preguntas, pero que, a pesar de ello, sigue buscando y preguntando.</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pacing w:val="2"/>
          <w:sz w:val="24"/>
          <w:szCs w:val="24"/>
        </w:rPr>
        <w:t>Además</w:t>
      </w:r>
      <w:r w:rsidR="00B013C8" w:rsidRPr="00B013C8">
        <w:rPr>
          <w:rFonts w:asciiTheme="minorHAnsi" w:hAnsiTheme="minorHAnsi" w:cstheme="minorHAnsi"/>
          <w:spacing w:val="2"/>
          <w:sz w:val="24"/>
          <w:szCs w:val="24"/>
        </w:rPr>
        <w:t xml:space="preserve"> en esta parte empiezan a exponerse las ideas </w:t>
      </w:r>
      <w:r w:rsidRPr="00B013C8">
        <w:rPr>
          <w:rFonts w:asciiTheme="minorHAnsi" w:hAnsiTheme="minorHAnsi" w:cstheme="minorHAnsi"/>
          <w:spacing w:val="2"/>
          <w:sz w:val="24"/>
          <w:szCs w:val="24"/>
        </w:rPr>
        <w:t>estéticas</w:t>
      </w:r>
      <w:r w:rsidR="00B013C8" w:rsidRPr="00B013C8">
        <w:rPr>
          <w:rFonts w:asciiTheme="minorHAnsi" w:hAnsiTheme="minorHAnsi" w:cstheme="minorHAnsi"/>
          <w:spacing w:val="2"/>
          <w:sz w:val="24"/>
          <w:szCs w:val="24"/>
        </w:rPr>
        <w:t xml:space="preserve"> del autor. Se identifica a la verdadera </w:t>
      </w:r>
      <w:r w:rsidRPr="00B013C8">
        <w:rPr>
          <w:rFonts w:asciiTheme="minorHAnsi" w:hAnsiTheme="minorHAnsi" w:cstheme="minorHAnsi"/>
          <w:spacing w:val="2"/>
          <w:sz w:val="24"/>
          <w:szCs w:val="24"/>
        </w:rPr>
        <w:t>poesía</w:t>
      </w:r>
      <w:r w:rsidR="00B013C8" w:rsidRPr="00B013C8">
        <w:rPr>
          <w:rFonts w:asciiTheme="minorHAnsi" w:hAnsiTheme="minorHAnsi" w:cstheme="minorHAnsi"/>
          <w:spacing w:val="2"/>
          <w:sz w:val="24"/>
          <w:szCs w:val="24"/>
        </w:rPr>
        <w:t xml:space="preserve"> con la luz: «la poesía</w:t>
      </w:r>
      <w:r w:rsidR="00B013C8">
        <w:rPr>
          <w:rFonts w:asciiTheme="minorHAnsi" w:hAnsiTheme="minorHAnsi" w:cstheme="minorHAnsi"/>
          <w:spacing w:val="2"/>
          <w:sz w:val="24"/>
          <w:szCs w:val="24"/>
        </w:rPr>
        <w:t xml:space="preserve"> se propaga por todas part</w:t>
      </w:r>
      <w:r w:rsidR="00B013C8" w:rsidRPr="00B013C8">
        <w:rPr>
          <w:rFonts w:asciiTheme="minorHAnsi" w:hAnsiTheme="minorHAnsi" w:cstheme="minorHAnsi"/>
          <w:spacing w:val="2"/>
          <w:sz w:val="24"/>
          <w:szCs w:val="24"/>
        </w:rPr>
        <w:t>es iluminando sus consumaciones con estremecimientos de placer o de ago</w:t>
      </w:r>
      <w:r>
        <w:rPr>
          <w:rFonts w:asciiTheme="minorHAnsi" w:hAnsiTheme="minorHAnsi" w:cstheme="minorHAnsi"/>
          <w:spacing w:val="2"/>
          <w:sz w:val="24"/>
          <w:szCs w:val="24"/>
        </w:rPr>
        <w:t>nía</w:t>
      </w:r>
      <w:r w:rsidRPr="00EC5339">
        <w:rPr>
          <w:rFonts w:asciiTheme="minorHAnsi" w:hAnsiTheme="minorHAnsi" w:cstheme="minorHAnsi"/>
          <w:spacing w:val="2"/>
          <w:sz w:val="24"/>
          <w:szCs w:val="24"/>
        </w:rPr>
        <w:t xml:space="preserve">» </w:t>
      </w:r>
      <w:r w:rsidR="00B013C8" w:rsidRPr="00EC5339">
        <w:rPr>
          <w:rFonts w:asciiTheme="minorHAnsi" w:hAnsiTheme="minorHAnsi" w:cstheme="minorHAnsi"/>
          <w:bCs/>
          <w:spacing w:val="2"/>
          <w:sz w:val="24"/>
          <w:szCs w:val="24"/>
        </w:rPr>
        <w:t xml:space="preserve">(P, </w:t>
      </w:r>
      <w:r w:rsidR="00B013C8" w:rsidRPr="00EC5339">
        <w:rPr>
          <w:rFonts w:asciiTheme="minorHAnsi" w:hAnsiTheme="minorHAnsi" w:cstheme="minorHAnsi"/>
          <w:spacing w:val="2"/>
          <w:sz w:val="24"/>
          <w:szCs w:val="24"/>
        </w:rPr>
        <w:t xml:space="preserve">p. 57). Con ello, la </w:t>
      </w:r>
      <w:r w:rsidRPr="00EC5339">
        <w:rPr>
          <w:rFonts w:asciiTheme="minorHAnsi" w:hAnsiTheme="minorHAnsi" w:cstheme="minorHAnsi"/>
          <w:spacing w:val="2"/>
          <w:sz w:val="24"/>
          <w:szCs w:val="24"/>
        </w:rPr>
        <w:t>creación</w:t>
      </w:r>
      <w:r w:rsidR="00B013C8" w:rsidRPr="00EC5339">
        <w:rPr>
          <w:rFonts w:asciiTheme="minorHAnsi" w:hAnsiTheme="minorHAnsi" w:cstheme="minorHAnsi"/>
          <w:spacing w:val="2"/>
          <w:sz w:val="24"/>
          <w:szCs w:val="24"/>
        </w:rPr>
        <w:t xml:space="preserve"> </w:t>
      </w:r>
      <w:r w:rsidRPr="00EC5339">
        <w:rPr>
          <w:rFonts w:asciiTheme="minorHAnsi" w:hAnsiTheme="minorHAnsi" w:cstheme="minorHAnsi"/>
          <w:spacing w:val="2"/>
          <w:sz w:val="24"/>
          <w:szCs w:val="24"/>
        </w:rPr>
        <w:t>poética</w:t>
      </w:r>
      <w:r w:rsidR="00B013C8" w:rsidRPr="00EC5339">
        <w:rPr>
          <w:rFonts w:asciiTheme="minorHAnsi" w:hAnsiTheme="minorHAnsi" w:cstheme="minorHAnsi"/>
          <w:spacing w:val="2"/>
          <w:sz w:val="24"/>
          <w:szCs w:val="24"/>
        </w:rPr>
        <w:t xml:space="preserve"> entra a formar parte de los elementos positivos</w:t>
      </w:r>
      <w:r w:rsidR="00B013C8" w:rsidRPr="00B013C8">
        <w:rPr>
          <w:rFonts w:asciiTheme="minorHAnsi" w:hAnsiTheme="minorHAnsi" w:cstheme="minorHAnsi"/>
          <w:spacing w:val="2"/>
          <w:sz w:val="24"/>
          <w:szCs w:val="24"/>
        </w:rPr>
        <w:t xml:space="preserve"> que, durante toda la obra, se relacionan con la luz y el calor. </w:t>
      </w:r>
      <w:r w:rsidRPr="00B013C8">
        <w:rPr>
          <w:rFonts w:asciiTheme="minorHAnsi" w:hAnsiTheme="minorHAnsi" w:cstheme="minorHAnsi"/>
          <w:spacing w:val="2"/>
          <w:sz w:val="24"/>
          <w:szCs w:val="24"/>
        </w:rPr>
        <w:t xml:space="preserve">Otro problema que se aborda desde el comienzo del "Prefacio", conectándolo con el tema principal del Canto </w:t>
      </w:r>
      <w:r w:rsidRPr="00B013C8">
        <w:rPr>
          <w:rFonts w:asciiTheme="minorHAnsi" w:hAnsiTheme="minorHAnsi" w:cstheme="minorHAnsi"/>
          <w:b/>
          <w:bCs/>
          <w:spacing w:val="2"/>
          <w:sz w:val="24"/>
          <w:szCs w:val="24"/>
        </w:rPr>
        <w:t xml:space="preserve">I, </w:t>
      </w:r>
      <w:r w:rsidRPr="00B013C8">
        <w:rPr>
          <w:rFonts w:asciiTheme="minorHAnsi" w:hAnsiTheme="minorHAnsi" w:cstheme="minorHAnsi"/>
          <w:spacing w:val="2"/>
          <w:sz w:val="24"/>
          <w:szCs w:val="24"/>
        </w:rPr>
        <w:t>es la identificación del yo poético con el Dios cristiano —mezcla de ser creado y de ser creador, divino y humano, al mismo tiempo—, este di</w:t>
      </w:r>
      <w:r>
        <w:rPr>
          <w:rFonts w:asciiTheme="minorHAnsi" w:hAnsiTheme="minorHAnsi" w:cstheme="minorHAnsi"/>
          <w:spacing w:val="2"/>
          <w:sz w:val="24"/>
          <w:szCs w:val="24"/>
        </w:rPr>
        <w:t>os del poema nace a partir de la</w:t>
      </w:r>
      <w:r w:rsidRPr="00B013C8">
        <w:rPr>
          <w:rFonts w:asciiTheme="minorHAnsi" w:hAnsiTheme="minorHAnsi" w:cstheme="minorHAnsi"/>
          <w:spacing w:val="2"/>
          <w:sz w:val="24"/>
          <w:szCs w:val="24"/>
        </w:rPr>
        <w:t xml:space="preserve"> muerte del Dios del</w:t>
      </w:r>
      <w:r>
        <w:rPr>
          <w:rFonts w:asciiTheme="minorHAnsi" w:hAnsiTheme="minorHAnsi" w:cstheme="minorHAnsi"/>
          <w:spacing w:val="2"/>
          <w:sz w:val="24"/>
          <w:szCs w:val="24"/>
        </w:rPr>
        <w:t xml:space="preserve"> </w:t>
      </w:r>
      <w:r w:rsidRPr="00B013C8">
        <w:rPr>
          <w:rFonts w:asciiTheme="minorHAnsi" w:hAnsiTheme="minorHAnsi" w:cstheme="minorHAnsi"/>
          <w:sz w:val="24"/>
          <w:szCs w:val="24"/>
        </w:rPr>
        <w:t>cristianismo, que le ha resultado inútil: «nac</w:t>
      </w:r>
      <w:r w:rsidR="00BE49A4">
        <w:rPr>
          <w:rFonts w:asciiTheme="minorHAnsi" w:hAnsiTheme="minorHAnsi" w:cstheme="minorHAnsi"/>
          <w:sz w:val="24"/>
          <w:szCs w:val="24"/>
        </w:rPr>
        <w:t>í</w:t>
      </w:r>
      <w:r w:rsidRPr="00B013C8">
        <w:rPr>
          <w:rFonts w:asciiTheme="minorHAnsi" w:hAnsiTheme="minorHAnsi" w:cstheme="minorHAnsi"/>
          <w:sz w:val="24"/>
          <w:szCs w:val="24"/>
        </w:rPr>
        <w:t xml:space="preserve"> a</w:t>
      </w:r>
      <w:r>
        <w:rPr>
          <w:rFonts w:asciiTheme="minorHAnsi" w:hAnsiTheme="minorHAnsi" w:cstheme="minorHAnsi"/>
          <w:sz w:val="24"/>
          <w:szCs w:val="24"/>
        </w:rPr>
        <w:t xml:space="preserve"> los 33 añ</w:t>
      </w:r>
      <w:r w:rsidRPr="00B013C8">
        <w:rPr>
          <w:rFonts w:asciiTheme="minorHAnsi" w:hAnsiTheme="minorHAnsi" w:cstheme="minorHAnsi"/>
          <w:sz w:val="24"/>
          <w:szCs w:val="24"/>
        </w:rPr>
        <w:t xml:space="preserve">os, el día de la muerte de Cristo; </w:t>
      </w:r>
      <w:r w:rsidR="00A23ACD" w:rsidRPr="00B013C8">
        <w:rPr>
          <w:rFonts w:asciiTheme="minorHAnsi" w:hAnsiTheme="minorHAnsi" w:cstheme="minorHAnsi"/>
          <w:sz w:val="24"/>
          <w:szCs w:val="24"/>
        </w:rPr>
        <w:t>nací</w:t>
      </w:r>
      <w:r w:rsidRPr="00B013C8">
        <w:rPr>
          <w:rFonts w:asciiTheme="minorHAnsi" w:hAnsiTheme="minorHAnsi" w:cstheme="minorHAnsi"/>
          <w:sz w:val="24"/>
          <w:szCs w:val="24"/>
        </w:rPr>
        <w:t xml:space="preserve"> en el Equinoccio, bajo las hortensias y los aeroplanos del </w:t>
      </w:r>
      <w:r w:rsidRPr="006468BB">
        <w:rPr>
          <w:rFonts w:asciiTheme="minorHAnsi" w:hAnsiTheme="minorHAnsi" w:cstheme="minorHAnsi"/>
          <w:sz w:val="24"/>
          <w:szCs w:val="24"/>
        </w:rPr>
        <w:t xml:space="preserve">calor </w:t>
      </w:r>
      <w:r w:rsidRPr="006468BB">
        <w:rPr>
          <w:rFonts w:asciiTheme="minorHAnsi" w:hAnsiTheme="minorHAnsi" w:cstheme="minorHAnsi"/>
          <w:bCs/>
          <w:sz w:val="24"/>
          <w:szCs w:val="24"/>
        </w:rPr>
        <w:t xml:space="preserve">(P, </w:t>
      </w:r>
      <w:r w:rsidRPr="006468BB">
        <w:rPr>
          <w:rFonts w:asciiTheme="minorHAnsi" w:hAnsiTheme="minorHAnsi" w:cstheme="minorHAnsi"/>
          <w:sz w:val="24"/>
          <w:szCs w:val="24"/>
        </w:rPr>
        <w:t>p</w:t>
      </w:r>
      <w:r w:rsidRPr="00B013C8">
        <w:rPr>
          <w:rFonts w:asciiTheme="minorHAnsi" w:hAnsiTheme="minorHAnsi" w:cstheme="minorHAnsi"/>
          <w:sz w:val="24"/>
          <w:szCs w:val="24"/>
        </w:rPr>
        <w:t xml:space="preserve">. 55). </w:t>
      </w:r>
      <w:r w:rsidR="00B013C8" w:rsidRPr="00B013C8">
        <w:rPr>
          <w:rFonts w:asciiTheme="minorHAnsi" w:hAnsiTheme="minorHAnsi" w:cstheme="minorHAnsi"/>
          <w:sz w:val="24"/>
          <w:szCs w:val="24"/>
        </w:rPr>
        <w:t xml:space="preserve">Esto puede hacer pensar en una </w:t>
      </w:r>
      <w:r w:rsidRPr="00B013C8">
        <w:rPr>
          <w:rFonts w:asciiTheme="minorHAnsi" w:hAnsiTheme="minorHAnsi" w:cstheme="minorHAnsi"/>
          <w:i/>
          <w:iCs/>
          <w:sz w:val="24"/>
          <w:szCs w:val="24"/>
        </w:rPr>
        <w:t>reencarnación</w:t>
      </w:r>
      <w:r w:rsidR="00B013C8" w:rsidRPr="00B013C8">
        <w:rPr>
          <w:rFonts w:asciiTheme="minorHAnsi" w:hAnsiTheme="minorHAnsi" w:cstheme="minorHAnsi"/>
          <w:i/>
          <w:iCs/>
          <w:sz w:val="24"/>
          <w:szCs w:val="24"/>
        </w:rPr>
        <w:t xml:space="preserve"> </w:t>
      </w:r>
      <w:r w:rsidR="00B013C8" w:rsidRPr="00B013C8">
        <w:rPr>
          <w:rFonts w:asciiTheme="minorHAnsi" w:hAnsiTheme="minorHAnsi" w:cstheme="minorHAnsi"/>
          <w:sz w:val="24"/>
          <w:szCs w:val="24"/>
        </w:rPr>
        <w:t xml:space="preserve">de Jesucristo en el yo </w:t>
      </w:r>
      <w:r w:rsidRPr="00B013C8">
        <w:rPr>
          <w:rFonts w:asciiTheme="minorHAnsi" w:hAnsiTheme="minorHAnsi" w:cstheme="minorHAnsi"/>
          <w:sz w:val="24"/>
          <w:szCs w:val="24"/>
        </w:rPr>
        <w:t>poético</w:t>
      </w:r>
      <w:r w:rsidR="00B013C8" w:rsidRPr="00B013C8">
        <w:rPr>
          <w:rFonts w:asciiTheme="minorHAnsi" w:hAnsiTheme="minorHAnsi" w:cstheme="minorHAnsi"/>
          <w:sz w:val="24"/>
          <w:szCs w:val="24"/>
        </w:rPr>
        <w:t xml:space="preserve">, sustentada por las identificaciones establecidas en el poema entre ambos, en versos como: «abrid la boca para recibir la hostia de la palabra herida / la hostia angustiada y ardiente que me nace no </w:t>
      </w:r>
      <w:r w:rsidRPr="00B013C8">
        <w:rPr>
          <w:rFonts w:asciiTheme="minorHAnsi" w:hAnsiTheme="minorHAnsi" w:cstheme="minorHAnsi"/>
          <w:sz w:val="24"/>
          <w:szCs w:val="24"/>
        </w:rPr>
        <w:t>sé</w:t>
      </w:r>
      <w:r w:rsidR="00B013C8" w:rsidRPr="00B013C8">
        <w:rPr>
          <w:rFonts w:asciiTheme="minorHAnsi" w:hAnsiTheme="minorHAnsi" w:cstheme="minorHAnsi"/>
          <w:sz w:val="24"/>
          <w:szCs w:val="24"/>
        </w:rPr>
        <w:t xml:space="preserve"> </w:t>
      </w:r>
      <w:r w:rsidR="00A23ACD" w:rsidRPr="00B013C8">
        <w:rPr>
          <w:rFonts w:asciiTheme="minorHAnsi" w:hAnsiTheme="minorHAnsi" w:cstheme="minorHAnsi"/>
          <w:sz w:val="24"/>
          <w:szCs w:val="24"/>
        </w:rPr>
        <w:t>dónde</w:t>
      </w:r>
      <w:r w:rsidR="00B013C8" w:rsidRPr="006468BB">
        <w:rPr>
          <w:rFonts w:asciiTheme="minorHAnsi" w:hAnsiTheme="minorHAnsi" w:cstheme="minorHAnsi"/>
          <w:sz w:val="24"/>
          <w:szCs w:val="24"/>
        </w:rPr>
        <w:t xml:space="preserve">» </w:t>
      </w:r>
      <w:r w:rsidR="00B013C8" w:rsidRPr="006468BB">
        <w:rPr>
          <w:rFonts w:asciiTheme="minorHAnsi" w:hAnsiTheme="minorHAnsi" w:cstheme="minorHAnsi"/>
          <w:bCs/>
          <w:sz w:val="24"/>
          <w:szCs w:val="24"/>
        </w:rPr>
        <w:t>(I,</w:t>
      </w:r>
      <w:r w:rsidR="00B013C8" w:rsidRPr="00B013C8">
        <w:rPr>
          <w:rFonts w:asciiTheme="minorHAnsi" w:hAnsiTheme="minorHAnsi" w:cstheme="minorHAnsi"/>
          <w:b/>
          <w:bCs/>
          <w:sz w:val="24"/>
          <w:szCs w:val="24"/>
        </w:rPr>
        <w:t xml:space="preserve"> </w:t>
      </w:r>
      <w:r w:rsidR="00B013C8" w:rsidRPr="00B013C8">
        <w:rPr>
          <w:rFonts w:asciiTheme="minorHAnsi" w:hAnsiTheme="minorHAnsi" w:cstheme="minorHAnsi"/>
          <w:sz w:val="24"/>
          <w:szCs w:val="24"/>
        </w:rPr>
        <w:t xml:space="preserve">565-566). Merced a ese paralelismo </w:t>
      </w:r>
      <w:r w:rsidRPr="00B013C8">
        <w:rPr>
          <w:rFonts w:asciiTheme="minorHAnsi" w:hAnsiTheme="minorHAnsi" w:cstheme="minorHAnsi"/>
          <w:sz w:val="24"/>
          <w:szCs w:val="24"/>
        </w:rPr>
        <w:t>también</w:t>
      </w:r>
      <w:r w:rsidR="00B013C8" w:rsidRPr="00B013C8">
        <w:rPr>
          <w:rFonts w:asciiTheme="minorHAnsi" w:hAnsiTheme="minorHAnsi" w:cstheme="minorHAnsi"/>
          <w:sz w:val="24"/>
          <w:szCs w:val="24"/>
        </w:rPr>
        <w:t xml:space="preserve"> se puede llegar a otra </w:t>
      </w:r>
      <w:r w:rsidRPr="00B013C8">
        <w:rPr>
          <w:rFonts w:asciiTheme="minorHAnsi" w:hAnsiTheme="minorHAnsi" w:cstheme="minorHAnsi"/>
          <w:sz w:val="24"/>
          <w:szCs w:val="24"/>
        </w:rPr>
        <w:t>interpretación</w:t>
      </w:r>
      <w:r w:rsidR="00B013C8" w:rsidRPr="00B013C8">
        <w:rPr>
          <w:rFonts w:asciiTheme="minorHAnsi" w:hAnsiTheme="minorHAnsi" w:cstheme="minorHAnsi"/>
          <w:sz w:val="24"/>
          <w:szCs w:val="24"/>
        </w:rPr>
        <w:t xml:space="preserve"> </w:t>
      </w:r>
      <w:r w:rsidRPr="00B013C8">
        <w:rPr>
          <w:rFonts w:asciiTheme="minorHAnsi" w:hAnsiTheme="minorHAnsi" w:cstheme="minorHAnsi"/>
          <w:sz w:val="24"/>
          <w:szCs w:val="24"/>
        </w:rPr>
        <w:t>simbólica</w:t>
      </w:r>
      <w:r w:rsidR="00B013C8" w:rsidRPr="00B013C8">
        <w:rPr>
          <w:rFonts w:asciiTheme="minorHAnsi" w:hAnsiTheme="minorHAnsi" w:cstheme="minorHAnsi"/>
          <w:sz w:val="24"/>
          <w:szCs w:val="24"/>
        </w:rPr>
        <w:t xml:space="preserve"> del poema, que no se opone a la </w:t>
      </w:r>
      <w:r w:rsidRPr="00B013C8">
        <w:rPr>
          <w:rFonts w:asciiTheme="minorHAnsi" w:hAnsiTheme="minorHAnsi" w:cstheme="minorHAnsi"/>
          <w:sz w:val="24"/>
          <w:szCs w:val="24"/>
        </w:rPr>
        <w:t>astrológica</w:t>
      </w:r>
      <w:r w:rsidR="00B013C8" w:rsidRPr="00B013C8">
        <w:rPr>
          <w:rFonts w:asciiTheme="minorHAnsi" w:hAnsiTheme="minorHAnsi" w:cstheme="minorHAnsi"/>
          <w:sz w:val="24"/>
          <w:szCs w:val="24"/>
        </w:rPr>
        <w:t xml:space="preserve">, sino que la complementa. Esta se basa en la existencia de un </w:t>
      </w:r>
      <w:r w:rsidR="00B013C8" w:rsidRPr="00B013C8">
        <w:rPr>
          <w:rFonts w:asciiTheme="minorHAnsi" w:hAnsiTheme="minorHAnsi" w:cstheme="minorHAnsi"/>
          <w:i/>
          <w:iCs/>
          <w:sz w:val="24"/>
          <w:szCs w:val="24"/>
        </w:rPr>
        <w:t xml:space="preserve">Dios al </w:t>
      </w:r>
      <w:r w:rsidRPr="00B013C8">
        <w:rPr>
          <w:rFonts w:asciiTheme="minorHAnsi" w:hAnsiTheme="minorHAnsi" w:cstheme="minorHAnsi"/>
          <w:i/>
          <w:iCs/>
          <w:sz w:val="24"/>
          <w:szCs w:val="24"/>
        </w:rPr>
        <w:t>revés</w:t>
      </w:r>
      <w:r w:rsidR="00B013C8" w:rsidRPr="00B013C8">
        <w:rPr>
          <w:rFonts w:asciiTheme="minorHAnsi" w:hAnsiTheme="minorHAnsi" w:cstheme="minorHAnsi"/>
          <w:i/>
          <w:iCs/>
          <w:sz w:val="24"/>
          <w:szCs w:val="24"/>
        </w:rPr>
        <w:t xml:space="preserve"> </w:t>
      </w:r>
      <w:r w:rsidR="00B013C8" w:rsidRPr="00B013C8">
        <w:rPr>
          <w:rFonts w:asciiTheme="minorHAnsi" w:hAnsiTheme="minorHAnsi" w:cstheme="minorHAnsi"/>
          <w:sz w:val="24"/>
          <w:szCs w:val="24"/>
        </w:rPr>
        <w:t xml:space="preserve">en </w:t>
      </w:r>
      <w:r w:rsidR="00B013C8" w:rsidRPr="00B013C8">
        <w:rPr>
          <w:rFonts w:asciiTheme="minorHAnsi" w:hAnsiTheme="minorHAnsi" w:cstheme="minorHAnsi"/>
          <w:i/>
          <w:iCs/>
          <w:sz w:val="24"/>
          <w:szCs w:val="24"/>
        </w:rPr>
        <w:t xml:space="preserve">Altazor, </w:t>
      </w:r>
      <w:r w:rsidR="00B013C8" w:rsidRPr="00B013C8">
        <w:rPr>
          <w:rFonts w:asciiTheme="minorHAnsi" w:hAnsiTheme="minorHAnsi" w:cstheme="minorHAnsi"/>
          <w:sz w:val="24"/>
          <w:szCs w:val="24"/>
        </w:rPr>
        <w:t xml:space="preserve">que </w:t>
      </w:r>
      <w:r w:rsidRPr="00B013C8">
        <w:rPr>
          <w:rFonts w:asciiTheme="minorHAnsi" w:hAnsiTheme="minorHAnsi" w:cstheme="minorHAnsi"/>
          <w:sz w:val="24"/>
          <w:szCs w:val="24"/>
        </w:rPr>
        <w:t>destruiría</w:t>
      </w:r>
      <w:r w:rsidR="00B013C8" w:rsidRPr="00B013C8">
        <w:rPr>
          <w:rFonts w:asciiTheme="minorHAnsi" w:hAnsiTheme="minorHAnsi" w:cstheme="minorHAnsi"/>
          <w:sz w:val="24"/>
          <w:szCs w:val="24"/>
        </w:rPr>
        <w:t xml:space="preserve"> su mundo en Sie</w:t>
      </w:r>
      <w:r w:rsidR="00B013C8" w:rsidRPr="00B013C8">
        <w:rPr>
          <w:rFonts w:asciiTheme="minorHAnsi" w:hAnsiTheme="minorHAnsi" w:cstheme="minorHAnsi"/>
          <w:sz w:val="24"/>
          <w:szCs w:val="24"/>
        </w:rPr>
        <w:softHyphen/>
        <w:t xml:space="preserve">te Cantos, frente al </w:t>
      </w:r>
      <w:r w:rsidRPr="00B013C8">
        <w:rPr>
          <w:rFonts w:asciiTheme="minorHAnsi" w:hAnsiTheme="minorHAnsi" w:cstheme="minorHAnsi"/>
          <w:sz w:val="24"/>
          <w:szCs w:val="24"/>
        </w:rPr>
        <w:t>Dios</w:t>
      </w:r>
      <w:r w:rsidR="00B013C8" w:rsidRPr="00B013C8">
        <w:rPr>
          <w:rFonts w:asciiTheme="minorHAnsi" w:hAnsiTheme="minorHAnsi" w:cstheme="minorHAnsi"/>
          <w:sz w:val="24"/>
          <w:szCs w:val="24"/>
        </w:rPr>
        <w:t xml:space="preserve"> cristiano, que crea el suyo en Siete </w:t>
      </w:r>
      <w:r w:rsidRPr="00B013C8">
        <w:rPr>
          <w:rFonts w:asciiTheme="minorHAnsi" w:hAnsiTheme="minorHAnsi" w:cstheme="minorHAnsi"/>
          <w:sz w:val="24"/>
          <w:szCs w:val="24"/>
        </w:rPr>
        <w:t>Días</w:t>
      </w:r>
      <w:r w:rsidR="00B013C8" w:rsidRPr="00B013C8">
        <w:rPr>
          <w:rFonts w:asciiTheme="minorHAnsi" w:hAnsiTheme="minorHAnsi" w:cstheme="minorHAnsi"/>
          <w:sz w:val="24"/>
          <w:szCs w:val="24"/>
        </w:rPr>
        <w:t xml:space="preserve">. </w:t>
      </w:r>
      <w:r w:rsidRPr="00B013C8">
        <w:rPr>
          <w:rFonts w:asciiTheme="minorHAnsi" w:hAnsiTheme="minorHAnsi" w:cstheme="minorHAnsi"/>
          <w:sz w:val="24"/>
          <w:szCs w:val="24"/>
        </w:rPr>
        <w:t xml:space="preserve">Ese concepto de Dios, desarrollado en </w:t>
      </w:r>
      <w:r w:rsidRPr="00B013C8">
        <w:rPr>
          <w:rFonts w:asciiTheme="minorHAnsi" w:hAnsiTheme="minorHAnsi" w:cstheme="minorHAnsi"/>
          <w:i/>
          <w:iCs/>
          <w:sz w:val="24"/>
          <w:szCs w:val="24"/>
        </w:rPr>
        <w:t xml:space="preserve">Altazor, </w:t>
      </w:r>
      <w:r w:rsidRPr="00B013C8">
        <w:rPr>
          <w:rFonts w:asciiTheme="minorHAnsi" w:hAnsiTheme="minorHAnsi" w:cstheme="minorHAnsi"/>
          <w:sz w:val="24"/>
          <w:szCs w:val="24"/>
        </w:rPr>
        <w:t>es muy significativo porque supone una completa transgresión del concepto de Dios cristiano: El poeta no se conforma con "matar" a Dios, sino que, cuando crea otro nuev</w:t>
      </w:r>
      <w:r>
        <w:rPr>
          <w:rFonts w:asciiTheme="minorHAnsi" w:hAnsiTheme="minorHAnsi" w:cstheme="minorHAnsi"/>
          <w:sz w:val="24"/>
          <w:szCs w:val="24"/>
        </w:rPr>
        <w:t>o en el poema, le da una función</w:t>
      </w:r>
      <w:r w:rsidRPr="00B013C8">
        <w:rPr>
          <w:rFonts w:asciiTheme="minorHAnsi" w:hAnsiTheme="minorHAnsi" w:cstheme="minorHAnsi"/>
          <w:sz w:val="24"/>
          <w:szCs w:val="24"/>
        </w:rPr>
        <w:t xml:space="preserve"> opuesta, la de </w:t>
      </w:r>
      <w:proofErr w:type="spellStart"/>
      <w:r w:rsidRPr="00B013C8">
        <w:rPr>
          <w:rFonts w:asciiTheme="minorHAnsi" w:hAnsiTheme="minorHAnsi" w:cstheme="minorHAnsi"/>
          <w:sz w:val="24"/>
          <w:szCs w:val="24"/>
        </w:rPr>
        <w:t>descrear</w:t>
      </w:r>
      <w:proofErr w:type="spellEnd"/>
      <w:r w:rsidRPr="00B013C8">
        <w:rPr>
          <w:rFonts w:asciiTheme="minorHAnsi" w:hAnsiTheme="minorHAnsi" w:cstheme="minorHAnsi"/>
          <w:sz w:val="24"/>
          <w:szCs w:val="24"/>
        </w:rPr>
        <w:t>.</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pacing w:val="-1"/>
          <w:sz w:val="24"/>
          <w:szCs w:val="24"/>
        </w:rPr>
        <w:t xml:space="preserve">Canto I: </w:t>
      </w:r>
      <w:r w:rsidR="00EC5339" w:rsidRPr="00B013C8">
        <w:rPr>
          <w:rFonts w:asciiTheme="minorHAnsi" w:hAnsiTheme="minorHAnsi" w:cstheme="minorHAnsi"/>
          <w:spacing w:val="-1"/>
          <w:sz w:val="24"/>
          <w:szCs w:val="24"/>
        </w:rPr>
        <w:t>Aquí</w:t>
      </w:r>
      <w:r w:rsidRPr="00B013C8">
        <w:rPr>
          <w:rFonts w:asciiTheme="minorHAnsi" w:hAnsiTheme="minorHAnsi" w:cstheme="minorHAnsi"/>
          <w:spacing w:val="-1"/>
          <w:sz w:val="24"/>
          <w:szCs w:val="24"/>
        </w:rPr>
        <w:t xml:space="preserve"> lo importante es el conflicto creado por la dualidad del yo </w:t>
      </w:r>
      <w:r w:rsidR="00EC5339" w:rsidRPr="00B013C8">
        <w:rPr>
          <w:rFonts w:asciiTheme="minorHAnsi" w:hAnsiTheme="minorHAnsi" w:cstheme="minorHAnsi"/>
          <w:spacing w:val="-1"/>
          <w:sz w:val="24"/>
          <w:szCs w:val="24"/>
        </w:rPr>
        <w:t>poético</w:t>
      </w:r>
      <w:r w:rsidR="00AD1530">
        <w:rPr>
          <w:rFonts w:asciiTheme="minorHAnsi" w:hAnsiTheme="minorHAnsi" w:cstheme="minorHAnsi"/>
          <w:spacing w:val="-1"/>
          <w:sz w:val="24"/>
          <w:szCs w:val="24"/>
        </w:rPr>
        <w:t>. Este canto serí</w:t>
      </w:r>
      <w:r w:rsidRPr="00B013C8">
        <w:rPr>
          <w:rFonts w:asciiTheme="minorHAnsi" w:hAnsiTheme="minorHAnsi" w:cstheme="minorHAnsi"/>
          <w:spacing w:val="-1"/>
          <w:sz w:val="24"/>
          <w:szCs w:val="24"/>
        </w:rPr>
        <w:t xml:space="preserve">a el regido por Mercurio que en la </w:t>
      </w:r>
      <w:r w:rsidR="00EC5339" w:rsidRPr="00B013C8">
        <w:rPr>
          <w:rFonts w:asciiTheme="minorHAnsi" w:hAnsiTheme="minorHAnsi" w:cstheme="minorHAnsi"/>
          <w:spacing w:val="-1"/>
          <w:sz w:val="24"/>
          <w:szCs w:val="24"/>
        </w:rPr>
        <w:t>Mitología</w:t>
      </w:r>
      <w:r w:rsidRPr="00B013C8">
        <w:rPr>
          <w:rFonts w:asciiTheme="minorHAnsi" w:hAnsiTheme="minorHAnsi" w:cstheme="minorHAnsi"/>
          <w:spacing w:val="-1"/>
          <w:sz w:val="24"/>
          <w:szCs w:val="24"/>
        </w:rPr>
        <w:t xml:space="preserve"> es el men</w:t>
      </w:r>
      <w:r w:rsidRPr="00B013C8">
        <w:rPr>
          <w:rFonts w:asciiTheme="minorHAnsi" w:hAnsiTheme="minorHAnsi" w:cstheme="minorHAnsi"/>
          <w:spacing w:val="-1"/>
          <w:sz w:val="24"/>
          <w:szCs w:val="24"/>
        </w:rPr>
        <w:softHyphen/>
        <w:t xml:space="preserve">sajero de los dioses, o del </w:t>
      </w:r>
      <w:r w:rsidR="00EC5339">
        <w:rPr>
          <w:rFonts w:asciiTheme="minorHAnsi" w:hAnsiTheme="minorHAnsi" w:cstheme="minorHAnsi"/>
          <w:spacing w:val="-1"/>
          <w:sz w:val="24"/>
          <w:szCs w:val="24"/>
        </w:rPr>
        <w:t>Má</w:t>
      </w:r>
      <w:r w:rsidR="00EC5339" w:rsidRPr="00B013C8">
        <w:rPr>
          <w:rFonts w:asciiTheme="minorHAnsi" w:hAnsiTheme="minorHAnsi" w:cstheme="minorHAnsi"/>
          <w:spacing w:val="-1"/>
          <w:sz w:val="24"/>
          <w:szCs w:val="24"/>
        </w:rPr>
        <w:t>s</w:t>
      </w:r>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Allá</w:t>
      </w:r>
      <w:r w:rsidRPr="00B013C8">
        <w:rPr>
          <w:rFonts w:asciiTheme="minorHAnsi" w:hAnsiTheme="minorHAnsi" w:cstheme="minorHAnsi"/>
          <w:spacing w:val="-1"/>
          <w:sz w:val="24"/>
          <w:szCs w:val="24"/>
        </w:rPr>
        <w:t xml:space="preserve">; y, en la </w:t>
      </w:r>
      <w:r w:rsidR="00EC5339" w:rsidRPr="00B013C8">
        <w:rPr>
          <w:rFonts w:asciiTheme="minorHAnsi" w:hAnsiTheme="minorHAnsi" w:cstheme="minorHAnsi"/>
          <w:spacing w:val="-1"/>
          <w:sz w:val="24"/>
          <w:szCs w:val="24"/>
        </w:rPr>
        <w:t>Astrología</w:t>
      </w:r>
      <w:r w:rsidRPr="00B013C8">
        <w:rPr>
          <w:rFonts w:asciiTheme="minorHAnsi" w:hAnsiTheme="minorHAnsi" w:cstheme="minorHAnsi"/>
          <w:spacing w:val="-1"/>
          <w:sz w:val="24"/>
          <w:szCs w:val="24"/>
        </w:rPr>
        <w:t xml:space="preserve">, es el regente de los viajes por el espacio y de la </w:t>
      </w:r>
      <w:r w:rsidR="00EC5339" w:rsidRPr="00B013C8">
        <w:rPr>
          <w:rFonts w:asciiTheme="minorHAnsi" w:hAnsiTheme="minorHAnsi" w:cstheme="minorHAnsi"/>
          <w:spacing w:val="-1"/>
          <w:sz w:val="24"/>
          <w:szCs w:val="24"/>
        </w:rPr>
        <w:t>comunicación</w:t>
      </w:r>
      <w:r w:rsidRPr="00B013C8">
        <w:rPr>
          <w:rFonts w:asciiTheme="minorHAnsi" w:hAnsiTheme="minorHAnsi" w:cstheme="minorHAnsi"/>
          <w:spacing w:val="-1"/>
          <w:sz w:val="24"/>
          <w:szCs w:val="24"/>
        </w:rPr>
        <w:t xml:space="preserve"> en general. En el </w:t>
      </w:r>
      <w:r w:rsidR="00EC5339" w:rsidRPr="00B013C8">
        <w:rPr>
          <w:rFonts w:asciiTheme="minorHAnsi" w:hAnsiTheme="minorHAnsi" w:cstheme="minorHAnsi"/>
          <w:spacing w:val="-1"/>
          <w:sz w:val="24"/>
          <w:szCs w:val="24"/>
        </w:rPr>
        <w:t>horóscopo</w:t>
      </w:r>
      <w:r w:rsidRPr="00B013C8">
        <w:rPr>
          <w:rFonts w:asciiTheme="minorHAnsi" w:hAnsiTheme="minorHAnsi" w:cstheme="minorHAnsi"/>
          <w:spacing w:val="-1"/>
          <w:sz w:val="24"/>
          <w:szCs w:val="24"/>
        </w:rPr>
        <w:t>, sus sig</w:t>
      </w:r>
      <w:r w:rsidRPr="00B013C8">
        <w:rPr>
          <w:rFonts w:asciiTheme="minorHAnsi" w:hAnsiTheme="minorHAnsi" w:cstheme="minorHAnsi"/>
          <w:spacing w:val="-1"/>
          <w:sz w:val="24"/>
          <w:szCs w:val="24"/>
        </w:rPr>
        <w:softHyphen/>
        <w:t xml:space="preserve">nos son Virgo y </w:t>
      </w:r>
      <w:r w:rsidR="00EC5339" w:rsidRPr="00B013C8">
        <w:rPr>
          <w:rFonts w:asciiTheme="minorHAnsi" w:hAnsiTheme="minorHAnsi" w:cstheme="minorHAnsi"/>
          <w:spacing w:val="-1"/>
          <w:sz w:val="24"/>
          <w:szCs w:val="24"/>
        </w:rPr>
        <w:t>Géminis</w:t>
      </w:r>
      <w:r w:rsidRPr="00B013C8">
        <w:rPr>
          <w:rFonts w:asciiTheme="minorHAnsi" w:hAnsiTheme="minorHAnsi" w:cstheme="minorHAnsi"/>
          <w:spacing w:val="-1"/>
          <w:sz w:val="24"/>
          <w:szCs w:val="24"/>
        </w:rPr>
        <w:t xml:space="preserve">. Este </w:t>
      </w:r>
      <w:r w:rsidR="00EC5339" w:rsidRPr="00B013C8">
        <w:rPr>
          <w:rFonts w:asciiTheme="minorHAnsi" w:hAnsiTheme="minorHAnsi" w:cstheme="minorHAnsi"/>
          <w:spacing w:val="-1"/>
          <w:sz w:val="24"/>
          <w:szCs w:val="24"/>
        </w:rPr>
        <w:t>último</w:t>
      </w:r>
      <w:r w:rsidRPr="00B013C8">
        <w:rPr>
          <w:rFonts w:asciiTheme="minorHAnsi" w:hAnsiTheme="minorHAnsi" w:cstheme="minorHAnsi"/>
          <w:spacing w:val="-1"/>
          <w:sz w:val="24"/>
          <w:szCs w:val="24"/>
        </w:rPr>
        <w:t xml:space="preserve"> se considera el de la doble personalidad contradictoria y enfrentada en lucha dentro de un mismo individuo. </w:t>
      </w:r>
      <w:r w:rsidR="00EC5339" w:rsidRPr="00B013C8">
        <w:rPr>
          <w:rFonts w:asciiTheme="minorHAnsi" w:hAnsiTheme="minorHAnsi" w:cstheme="minorHAnsi"/>
          <w:spacing w:val="-1"/>
          <w:sz w:val="24"/>
          <w:szCs w:val="24"/>
        </w:rPr>
        <w:t xml:space="preserve">Esas habrían de </w:t>
      </w:r>
      <w:r w:rsidR="00EC5339" w:rsidRPr="00B013C8">
        <w:rPr>
          <w:rFonts w:asciiTheme="minorHAnsi" w:hAnsiTheme="minorHAnsi" w:cstheme="minorHAnsi"/>
          <w:i/>
          <w:iCs/>
          <w:spacing w:val="-1"/>
          <w:sz w:val="24"/>
          <w:szCs w:val="24"/>
        </w:rPr>
        <w:t xml:space="preserve">ser </w:t>
      </w:r>
      <w:r w:rsidR="00EC5339" w:rsidRPr="00B013C8">
        <w:rPr>
          <w:rFonts w:asciiTheme="minorHAnsi" w:hAnsiTheme="minorHAnsi" w:cstheme="minorHAnsi"/>
          <w:spacing w:val="-1"/>
          <w:sz w:val="24"/>
          <w:szCs w:val="24"/>
        </w:rPr>
        <w:t xml:space="preserve">entonces las principales características del canto: «soy yo Altazor el doble de </w:t>
      </w:r>
      <w:r w:rsidR="00A23ACD" w:rsidRPr="00B013C8">
        <w:rPr>
          <w:rFonts w:asciiTheme="minorHAnsi" w:hAnsiTheme="minorHAnsi" w:cstheme="minorHAnsi"/>
          <w:spacing w:val="-1"/>
          <w:sz w:val="24"/>
          <w:szCs w:val="24"/>
        </w:rPr>
        <w:t>mí</w:t>
      </w:r>
      <w:r w:rsidR="00EC5339" w:rsidRPr="00B013C8">
        <w:rPr>
          <w:rFonts w:asciiTheme="minorHAnsi" w:hAnsiTheme="minorHAnsi" w:cstheme="minorHAnsi"/>
          <w:spacing w:val="-1"/>
          <w:sz w:val="24"/>
          <w:szCs w:val="24"/>
        </w:rPr>
        <w:t xml:space="preserve"> mismo / el que se mira obrar y se ríe del otro frente a frente / el que cayó de la altura de su es</w:t>
      </w:r>
      <w:r w:rsidR="00EC5339">
        <w:rPr>
          <w:rFonts w:asciiTheme="minorHAnsi" w:hAnsiTheme="minorHAnsi" w:cstheme="minorHAnsi"/>
          <w:spacing w:val="-1"/>
          <w:sz w:val="24"/>
          <w:szCs w:val="24"/>
        </w:rPr>
        <w:t>trella / y viaj</w:t>
      </w:r>
      <w:r w:rsidR="00AD1530">
        <w:rPr>
          <w:rFonts w:asciiTheme="minorHAnsi" w:hAnsiTheme="minorHAnsi" w:cstheme="minorHAnsi"/>
          <w:spacing w:val="-1"/>
          <w:sz w:val="24"/>
          <w:szCs w:val="24"/>
        </w:rPr>
        <w:t>ó</w:t>
      </w:r>
      <w:r w:rsidR="00EC5339">
        <w:rPr>
          <w:rFonts w:asciiTheme="minorHAnsi" w:hAnsiTheme="minorHAnsi" w:cstheme="minorHAnsi"/>
          <w:spacing w:val="-1"/>
          <w:sz w:val="24"/>
          <w:szCs w:val="24"/>
        </w:rPr>
        <w:t xml:space="preserve"> veinticinco añ</w:t>
      </w:r>
      <w:r w:rsidR="00EC5339" w:rsidRPr="00B013C8">
        <w:rPr>
          <w:rFonts w:asciiTheme="minorHAnsi" w:hAnsiTheme="minorHAnsi" w:cstheme="minorHAnsi"/>
          <w:spacing w:val="-1"/>
          <w:sz w:val="24"/>
          <w:szCs w:val="24"/>
        </w:rPr>
        <w:t xml:space="preserve">os / colgado al paracaídas de sus propios prejuicios» </w:t>
      </w:r>
      <w:r w:rsidR="00EC5339" w:rsidRPr="006468BB">
        <w:rPr>
          <w:rFonts w:asciiTheme="minorHAnsi" w:hAnsiTheme="minorHAnsi" w:cstheme="minorHAnsi"/>
          <w:bCs/>
          <w:spacing w:val="-1"/>
          <w:sz w:val="24"/>
          <w:szCs w:val="24"/>
        </w:rPr>
        <w:t>(I,</w:t>
      </w:r>
      <w:r w:rsidR="00EC5339" w:rsidRPr="00B013C8">
        <w:rPr>
          <w:rFonts w:asciiTheme="minorHAnsi" w:hAnsiTheme="minorHAnsi" w:cstheme="minorHAnsi"/>
          <w:b/>
          <w:bCs/>
          <w:spacing w:val="-1"/>
          <w:sz w:val="24"/>
          <w:szCs w:val="24"/>
        </w:rPr>
        <w:t xml:space="preserve"> </w:t>
      </w:r>
      <w:r w:rsidR="00EC5339" w:rsidRPr="00B013C8">
        <w:rPr>
          <w:rFonts w:asciiTheme="minorHAnsi" w:hAnsiTheme="minorHAnsi" w:cstheme="minorHAnsi"/>
          <w:spacing w:val="-1"/>
          <w:sz w:val="24"/>
          <w:szCs w:val="24"/>
        </w:rPr>
        <w:t xml:space="preserve">123-127). </w:t>
      </w:r>
      <w:r w:rsidRPr="00B013C8">
        <w:rPr>
          <w:rFonts w:asciiTheme="minorHAnsi" w:hAnsiTheme="minorHAnsi" w:cstheme="minorHAnsi"/>
          <w:spacing w:val="-1"/>
          <w:sz w:val="24"/>
          <w:szCs w:val="24"/>
        </w:rPr>
        <w:t>En estos versos se alude a la mencio</w:t>
      </w:r>
      <w:r w:rsidRPr="00B013C8">
        <w:rPr>
          <w:rFonts w:asciiTheme="minorHAnsi" w:hAnsiTheme="minorHAnsi" w:cstheme="minorHAnsi"/>
          <w:spacing w:val="-1"/>
          <w:sz w:val="24"/>
          <w:szCs w:val="24"/>
        </w:rPr>
        <w:softHyphen/>
        <w:t xml:space="preserve">nada duplicidad de la personalidad y la idea de viaje, propias de lo </w:t>
      </w:r>
      <w:proofErr w:type="spellStart"/>
      <w:r w:rsidRPr="00B013C8">
        <w:rPr>
          <w:rFonts w:asciiTheme="minorHAnsi" w:hAnsiTheme="minorHAnsi" w:cstheme="minorHAnsi"/>
          <w:spacing w:val="-1"/>
          <w:sz w:val="24"/>
          <w:szCs w:val="24"/>
        </w:rPr>
        <w:t>mercuriano</w:t>
      </w:r>
      <w:proofErr w:type="spellEnd"/>
      <w:r w:rsidRPr="00B013C8">
        <w:rPr>
          <w:rFonts w:asciiTheme="minorHAnsi" w:hAnsiTheme="minorHAnsi" w:cstheme="minorHAnsi"/>
          <w:spacing w:val="-1"/>
          <w:sz w:val="24"/>
          <w:szCs w:val="24"/>
        </w:rPr>
        <w:t xml:space="preserve">. </w:t>
      </w:r>
      <w:r w:rsidR="00EC5339" w:rsidRPr="00B013C8">
        <w:rPr>
          <w:rFonts w:asciiTheme="minorHAnsi" w:hAnsiTheme="minorHAnsi" w:cstheme="minorHAnsi"/>
          <w:spacing w:val="-1"/>
          <w:sz w:val="24"/>
          <w:szCs w:val="24"/>
        </w:rPr>
        <w:t xml:space="preserve">Pero queda otro aspecto que es el de </w:t>
      </w:r>
      <w:r w:rsidR="00EC5339" w:rsidRPr="00B013C8">
        <w:rPr>
          <w:rFonts w:asciiTheme="minorHAnsi" w:hAnsiTheme="minorHAnsi" w:cstheme="minorHAnsi"/>
          <w:i/>
          <w:iCs/>
          <w:spacing w:val="-1"/>
          <w:sz w:val="24"/>
          <w:szCs w:val="24"/>
        </w:rPr>
        <w:t xml:space="preserve">mensajero </w:t>
      </w:r>
      <w:r w:rsidR="00AD1530">
        <w:rPr>
          <w:rFonts w:asciiTheme="minorHAnsi" w:hAnsiTheme="minorHAnsi" w:cstheme="minorHAnsi"/>
          <w:spacing w:val="-1"/>
          <w:sz w:val="24"/>
          <w:szCs w:val="24"/>
        </w:rPr>
        <w:t>del Má</w:t>
      </w:r>
      <w:r w:rsidR="00EC5339" w:rsidRPr="00B013C8">
        <w:rPr>
          <w:rFonts w:asciiTheme="minorHAnsi" w:hAnsiTheme="minorHAnsi" w:cstheme="minorHAnsi"/>
          <w:spacing w:val="-1"/>
          <w:sz w:val="24"/>
          <w:szCs w:val="24"/>
        </w:rPr>
        <w:t>s Allá, que también</w:t>
      </w:r>
      <w:r w:rsidR="00EC5339">
        <w:rPr>
          <w:rFonts w:asciiTheme="minorHAnsi" w:hAnsiTheme="minorHAnsi" w:cstheme="minorHAnsi"/>
          <w:spacing w:val="-1"/>
          <w:sz w:val="24"/>
          <w:szCs w:val="24"/>
        </w:rPr>
        <w:t xml:space="preserve"> se hac</w:t>
      </w:r>
      <w:r w:rsidR="00EC5339" w:rsidRPr="00B013C8">
        <w:rPr>
          <w:rFonts w:asciiTheme="minorHAnsi" w:hAnsiTheme="minorHAnsi" w:cstheme="minorHAnsi"/>
          <w:spacing w:val="-1"/>
          <w:sz w:val="24"/>
          <w:szCs w:val="24"/>
        </w:rPr>
        <w:t xml:space="preserve">e </w:t>
      </w:r>
      <w:r w:rsidR="00A23ACD" w:rsidRPr="00B013C8">
        <w:rPr>
          <w:rFonts w:asciiTheme="minorHAnsi" w:hAnsiTheme="minorHAnsi" w:cstheme="minorHAnsi"/>
          <w:spacing w:val="-1"/>
          <w:sz w:val="24"/>
          <w:szCs w:val="24"/>
        </w:rPr>
        <w:t>explícito</w:t>
      </w:r>
      <w:r w:rsidR="00EC5339" w:rsidRPr="00B013C8">
        <w:rPr>
          <w:rFonts w:asciiTheme="minorHAnsi" w:hAnsiTheme="minorHAnsi" w:cstheme="minorHAnsi"/>
          <w:spacing w:val="-1"/>
          <w:sz w:val="24"/>
          <w:szCs w:val="24"/>
        </w:rPr>
        <w:t xml:space="preserve"> en este canto: «yo hablo en nombre de un astro por nadie conoci</w:t>
      </w:r>
      <w:r w:rsidR="00EC5339" w:rsidRPr="00B013C8">
        <w:rPr>
          <w:rFonts w:asciiTheme="minorHAnsi" w:hAnsiTheme="minorHAnsi" w:cstheme="minorHAnsi"/>
          <w:spacing w:val="-1"/>
          <w:sz w:val="24"/>
          <w:szCs w:val="24"/>
        </w:rPr>
        <w:softHyphen/>
        <w:t xml:space="preserve">do» (I, 609) o «y mientras los astros y las olas tengan algo que decir / será por </w:t>
      </w:r>
      <w:r w:rsidR="00EC5339">
        <w:rPr>
          <w:rFonts w:asciiTheme="minorHAnsi" w:hAnsiTheme="minorHAnsi" w:cstheme="minorHAnsi"/>
          <w:sz w:val="24"/>
          <w:szCs w:val="24"/>
        </w:rPr>
        <w:t>mi boca que hablará</w:t>
      </w:r>
      <w:r w:rsidR="00EC5339" w:rsidRPr="00B013C8">
        <w:rPr>
          <w:rFonts w:asciiTheme="minorHAnsi" w:hAnsiTheme="minorHAnsi" w:cstheme="minorHAnsi"/>
          <w:sz w:val="24"/>
          <w:szCs w:val="24"/>
        </w:rPr>
        <w:t>n a los hombres» (I, 413-414). Además</w:t>
      </w:r>
      <w:r w:rsidRPr="00B013C8">
        <w:rPr>
          <w:rFonts w:asciiTheme="minorHAnsi" w:hAnsiTheme="minorHAnsi" w:cstheme="minorHAnsi"/>
          <w:sz w:val="24"/>
          <w:szCs w:val="24"/>
        </w:rPr>
        <w:t xml:space="preserve"> este </w:t>
      </w:r>
      <w:r w:rsidRPr="00B013C8">
        <w:rPr>
          <w:rFonts w:asciiTheme="minorHAnsi" w:hAnsiTheme="minorHAnsi" w:cstheme="minorHAnsi"/>
          <w:i/>
          <w:iCs/>
          <w:sz w:val="24"/>
          <w:szCs w:val="24"/>
        </w:rPr>
        <w:t xml:space="preserve">mensajero </w:t>
      </w:r>
      <w:r w:rsidR="00EC5339" w:rsidRPr="00B013C8">
        <w:rPr>
          <w:rFonts w:asciiTheme="minorHAnsi" w:hAnsiTheme="minorHAnsi" w:cstheme="minorHAnsi"/>
          <w:sz w:val="24"/>
          <w:szCs w:val="24"/>
        </w:rPr>
        <w:t>está</w:t>
      </w:r>
      <w:r w:rsidRPr="00B013C8">
        <w:rPr>
          <w:rFonts w:asciiTheme="minorHAnsi" w:hAnsiTheme="minorHAnsi" w:cstheme="minorHAnsi"/>
          <w:sz w:val="24"/>
          <w:szCs w:val="24"/>
        </w:rPr>
        <w:t xml:space="preserve"> en una </w:t>
      </w:r>
      <w:r w:rsidR="00EC5339" w:rsidRPr="00B013C8">
        <w:rPr>
          <w:rFonts w:asciiTheme="minorHAnsi" w:hAnsiTheme="minorHAnsi" w:cstheme="minorHAnsi"/>
          <w:sz w:val="24"/>
          <w:szCs w:val="24"/>
        </w:rPr>
        <w:t>posición</w:t>
      </w:r>
      <w:r w:rsidRPr="00B013C8">
        <w:rPr>
          <w:rFonts w:asciiTheme="minorHAnsi" w:hAnsiTheme="minorHAnsi" w:cstheme="minorHAnsi"/>
          <w:sz w:val="24"/>
          <w:szCs w:val="24"/>
        </w:rPr>
        <w:t xml:space="preserve"> de privilegio, elevado muy por e</w:t>
      </w:r>
      <w:r w:rsidR="00AD1530">
        <w:rPr>
          <w:rFonts w:asciiTheme="minorHAnsi" w:hAnsiTheme="minorHAnsi" w:cstheme="minorHAnsi"/>
          <w:sz w:val="24"/>
          <w:szCs w:val="24"/>
        </w:rPr>
        <w:t>ncima del lector, lo que le per</w:t>
      </w:r>
      <w:r w:rsidRPr="00B013C8">
        <w:rPr>
          <w:rFonts w:asciiTheme="minorHAnsi" w:hAnsiTheme="minorHAnsi" w:cstheme="minorHAnsi"/>
          <w:sz w:val="24"/>
          <w:szCs w:val="24"/>
        </w:rPr>
        <w:t xml:space="preserve">mite abolir las fronteras espaciales y temporales que limitan el conocimiento. Sin embargo, esto tiene como contrapartida negativa la soledad, el «dolor de ser isla» (I, 25). Por otra parte, su </w:t>
      </w:r>
      <w:r w:rsidRPr="00B013C8">
        <w:rPr>
          <w:rFonts w:asciiTheme="minorHAnsi" w:hAnsiTheme="minorHAnsi" w:cstheme="minorHAnsi"/>
          <w:sz w:val="24"/>
          <w:szCs w:val="24"/>
        </w:rPr>
        <w:lastRenderedPageBreak/>
        <w:t xml:space="preserve">conflicto </w:t>
      </w:r>
      <w:r w:rsidR="00EC5339" w:rsidRPr="00B013C8">
        <w:rPr>
          <w:rFonts w:asciiTheme="minorHAnsi" w:hAnsiTheme="minorHAnsi" w:cstheme="minorHAnsi"/>
          <w:sz w:val="24"/>
          <w:szCs w:val="24"/>
        </w:rPr>
        <w:t>interno</w:t>
      </w:r>
      <w:r w:rsidRPr="00B013C8">
        <w:rPr>
          <w:rFonts w:asciiTheme="minorHAnsi" w:hAnsiTheme="minorHAnsi" w:cstheme="minorHAnsi"/>
          <w:sz w:val="24"/>
          <w:szCs w:val="24"/>
        </w:rPr>
        <w:t xml:space="preserve"> entre optimismo y pesimismo, entre conciencia de muerte y des</w:t>
      </w:r>
      <w:r>
        <w:rPr>
          <w:rFonts w:asciiTheme="minorHAnsi" w:hAnsiTheme="minorHAnsi" w:cstheme="minorHAnsi"/>
          <w:sz w:val="24"/>
          <w:szCs w:val="24"/>
        </w:rPr>
        <w:t>eo de vida, le lleva a valorar má</w:t>
      </w:r>
      <w:r w:rsidRPr="00B013C8">
        <w:rPr>
          <w:rFonts w:asciiTheme="minorHAnsi" w:hAnsiTheme="minorHAnsi" w:cstheme="minorHAnsi"/>
          <w:sz w:val="24"/>
          <w:szCs w:val="24"/>
        </w:rPr>
        <w:t>s esta</w:t>
      </w:r>
      <w:r>
        <w:rPr>
          <w:rFonts w:asciiTheme="minorHAnsi" w:hAnsiTheme="minorHAnsi" w:cstheme="minorHAnsi"/>
          <w:sz w:val="24"/>
          <w:szCs w:val="24"/>
        </w:rPr>
        <w:t xml:space="preserve"> </w:t>
      </w:r>
      <w:r w:rsidRPr="00B013C8">
        <w:rPr>
          <w:rFonts w:asciiTheme="minorHAnsi" w:hAnsiTheme="minorHAnsi" w:cstheme="minorHAnsi"/>
          <w:sz w:val="24"/>
          <w:szCs w:val="24"/>
        </w:rPr>
        <w:t>«agotemos la vida en la vida» (I, p. 185). Es consciente del inevitable avance de su propio final, y esto le conduce a sentirse agobiado por el inexorable paso del tiempo, del que en vano pretende escapar.</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II: </w:t>
      </w:r>
      <w:r w:rsidRPr="00B013C8">
        <w:rPr>
          <w:rFonts w:asciiTheme="minorHAnsi" w:hAnsiTheme="minorHAnsi" w:cstheme="minorHAnsi"/>
          <w:sz w:val="24"/>
          <w:szCs w:val="24"/>
        </w:rPr>
        <w:t xml:space="preserve">Implica todo un cambio, tanto en el tono, como en el tema, que ahora es el amor y la mujer. Esto, que en principio resulta sorprendente, puede explicarse considerando a Venus como regente de esta parte del poema. </w:t>
      </w:r>
      <w:r w:rsidR="00EC5339">
        <w:rPr>
          <w:rFonts w:asciiTheme="minorHAnsi" w:hAnsiTheme="minorHAnsi" w:cstheme="minorHAnsi"/>
          <w:sz w:val="24"/>
          <w:szCs w:val="24"/>
        </w:rPr>
        <w:t>Astroló</w:t>
      </w:r>
      <w:r w:rsidR="00EC5339" w:rsidRPr="00B013C8">
        <w:rPr>
          <w:rFonts w:asciiTheme="minorHAnsi" w:hAnsiTheme="minorHAnsi" w:cstheme="minorHAnsi"/>
          <w:sz w:val="24"/>
          <w:szCs w:val="24"/>
        </w:rPr>
        <w:t xml:space="preserve">gicamente es el planeta de lo agradable y lo bello, en particular, de lo erótico. </w:t>
      </w:r>
      <w:r w:rsidRPr="00B013C8">
        <w:rPr>
          <w:rFonts w:asciiTheme="minorHAnsi" w:hAnsiTheme="minorHAnsi" w:cstheme="minorHAnsi"/>
          <w:sz w:val="24"/>
          <w:szCs w:val="24"/>
        </w:rPr>
        <w:t xml:space="preserve">Se trata por tanto de un alto en el camino hacia la muerte. </w:t>
      </w:r>
      <w:r w:rsidR="00EC5339" w:rsidRPr="00B013C8">
        <w:rPr>
          <w:rFonts w:asciiTheme="minorHAnsi" w:hAnsiTheme="minorHAnsi" w:cstheme="minorHAnsi"/>
          <w:sz w:val="24"/>
          <w:szCs w:val="24"/>
        </w:rPr>
        <w:t>Su comienzo: «mujer el mundo está amueblado por tus ojos» (II, p. 1) y luego «apareces con tu luz peligrosa» (II, p. 40), sirven como ejemplo de las frecuentes alusiones que se hacen</w:t>
      </w:r>
      <w:r w:rsidR="00EC5339">
        <w:rPr>
          <w:rFonts w:asciiTheme="minorHAnsi" w:hAnsiTheme="minorHAnsi" w:cstheme="minorHAnsi"/>
          <w:sz w:val="24"/>
          <w:szCs w:val="24"/>
        </w:rPr>
        <w:t xml:space="preserve"> en este canto a los ojos y la lu</w:t>
      </w:r>
      <w:r w:rsidR="00EC5339" w:rsidRPr="00B013C8">
        <w:rPr>
          <w:rFonts w:asciiTheme="minorHAnsi" w:hAnsiTheme="minorHAnsi" w:cstheme="minorHAnsi"/>
          <w:sz w:val="24"/>
          <w:szCs w:val="24"/>
        </w:rPr>
        <w:t xml:space="preserve">z o, más ampliamente, a todos los elementos positivos que se repiten a lo largo del poema. </w:t>
      </w:r>
      <w:r w:rsidRPr="00B013C8">
        <w:rPr>
          <w:rFonts w:asciiTheme="minorHAnsi" w:hAnsiTheme="minorHAnsi" w:cstheme="minorHAnsi"/>
          <w:sz w:val="24"/>
          <w:szCs w:val="24"/>
        </w:rPr>
        <w:t xml:space="preserve">A pesar de esto, no hay que olvidar lo que se dijo en el "Prefacio": «la tumba tiene </w:t>
      </w:r>
      <w:r w:rsidR="00EC5339"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poder que los ojos de la amada. La tumba abierta con todos sus ima</w:t>
      </w:r>
      <w:r w:rsidR="006B7DF0">
        <w:rPr>
          <w:rFonts w:asciiTheme="minorHAnsi" w:hAnsiTheme="minorHAnsi" w:cstheme="minorHAnsi"/>
          <w:sz w:val="24"/>
          <w:szCs w:val="24"/>
        </w:rPr>
        <w:t>nes» (P, p. 56). Por eso continú</w:t>
      </w:r>
      <w:r w:rsidRPr="00B013C8">
        <w:rPr>
          <w:rFonts w:asciiTheme="minorHAnsi" w:hAnsiTheme="minorHAnsi" w:cstheme="minorHAnsi"/>
          <w:sz w:val="24"/>
          <w:szCs w:val="24"/>
        </w:rPr>
        <w:t xml:space="preserve">a la </w:t>
      </w:r>
      <w:r w:rsidR="00EC5339" w:rsidRPr="00B013C8">
        <w:rPr>
          <w:rFonts w:asciiTheme="minorHAnsi" w:hAnsiTheme="minorHAnsi" w:cstheme="minorHAnsi"/>
          <w:sz w:val="24"/>
          <w:szCs w:val="24"/>
        </w:rPr>
        <w:t>caída</w:t>
      </w:r>
      <w:r w:rsidRPr="00B013C8">
        <w:rPr>
          <w:rFonts w:asciiTheme="minorHAnsi" w:hAnsiTheme="minorHAnsi" w:cstheme="minorHAnsi"/>
          <w:sz w:val="24"/>
          <w:szCs w:val="24"/>
        </w:rPr>
        <w:t xml:space="preserve"> a partir del fin de este canto, que queda en medio del poema como un </w:t>
      </w:r>
      <w:r w:rsidRPr="00B013C8">
        <w:rPr>
          <w:rFonts w:asciiTheme="minorHAnsi" w:hAnsiTheme="minorHAnsi" w:cstheme="minorHAnsi"/>
          <w:i/>
          <w:iCs/>
          <w:sz w:val="24"/>
          <w:szCs w:val="24"/>
        </w:rPr>
        <w:t xml:space="preserve">oasis. </w:t>
      </w:r>
      <w:r w:rsidRPr="00B013C8">
        <w:rPr>
          <w:rFonts w:asciiTheme="minorHAnsi" w:hAnsiTheme="minorHAnsi" w:cstheme="minorHAnsi"/>
          <w:sz w:val="24"/>
          <w:szCs w:val="24"/>
        </w:rPr>
        <w:t xml:space="preserve">De todos modos, no se puede decir que </w:t>
      </w:r>
      <w:r w:rsidR="00EC5339" w:rsidRPr="00B013C8">
        <w:rPr>
          <w:rFonts w:asciiTheme="minorHAnsi" w:hAnsiTheme="minorHAnsi" w:cstheme="minorHAnsi"/>
          <w:sz w:val="24"/>
          <w:szCs w:val="24"/>
        </w:rPr>
        <w:t>esté</w:t>
      </w:r>
      <w:r w:rsidRPr="00B013C8">
        <w:rPr>
          <w:rFonts w:asciiTheme="minorHAnsi" w:hAnsiTheme="minorHAnsi" w:cstheme="minorHAnsi"/>
          <w:sz w:val="24"/>
          <w:szCs w:val="24"/>
        </w:rPr>
        <w:t xml:space="preserve"> completamente aislado del resto, puesto que tiene al menos un elemento que lo une fuertemente con una de las </w:t>
      </w:r>
      <w:r w:rsidR="00EC5339" w:rsidRPr="00B013C8">
        <w:rPr>
          <w:rFonts w:asciiTheme="minorHAnsi" w:hAnsiTheme="minorHAnsi" w:cstheme="minorHAnsi"/>
          <w:sz w:val="24"/>
          <w:szCs w:val="24"/>
        </w:rPr>
        <w:t>partes</w:t>
      </w:r>
      <w:r w:rsidRPr="00B013C8">
        <w:rPr>
          <w:rFonts w:asciiTheme="minorHAnsi" w:hAnsiTheme="minorHAnsi" w:cstheme="minorHAnsi"/>
          <w:sz w:val="24"/>
          <w:szCs w:val="24"/>
        </w:rPr>
        <w:t xml:space="preserve"> </w:t>
      </w:r>
      <w:r w:rsidR="00A23ACD"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importantes del poema: el encuentro de la "clave del poeta" en el Canto IV. </w:t>
      </w:r>
      <w:r w:rsidR="00EC5339">
        <w:rPr>
          <w:rFonts w:asciiTheme="minorHAnsi" w:hAnsiTheme="minorHAnsi" w:cstheme="minorHAnsi"/>
          <w:sz w:val="24"/>
          <w:szCs w:val="24"/>
        </w:rPr>
        <w:t>Conexión que está</w:t>
      </w:r>
      <w:r w:rsidR="00EC5339" w:rsidRPr="00B013C8">
        <w:rPr>
          <w:rFonts w:asciiTheme="minorHAnsi" w:hAnsiTheme="minorHAnsi" w:cstheme="minorHAnsi"/>
          <w:sz w:val="24"/>
          <w:szCs w:val="24"/>
        </w:rPr>
        <w:t xml:space="preserve"> basada en los versos siguientes: «y al fondo de ti misma recuerdas que eras </w:t>
      </w:r>
      <w:r w:rsidR="00EC5339">
        <w:rPr>
          <w:rFonts w:asciiTheme="minorHAnsi" w:hAnsiTheme="minorHAnsi" w:cstheme="minorHAnsi"/>
          <w:sz w:val="24"/>
          <w:szCs w:val="24"/>
        </w:rPr>
        <w:t>tú / el pájaro de antañ</w:t>
      </w:r>
      <w:r w:rsidR="00EC5339" w:rsidRPr="00B013C8">
        <w:rPr>
          <w:rFonts w:asciiTheme="minorHAnsi" w:hAnsiTheme="minorHAnsi" w:cstheme="minorHAnsi"/>
          <w:sz w:val="24"/>
          <w:szCs w:val="24"/>
        </w:rPr>
        <w:t>o en la clave del poeta» (II, p. 9-19) —que además remiten a la idea tradicional de la mujer co</w:t>
      </w:r>
      <w:r w:rsidR="00EC5339" w:rsidRPr="00B013C8">
        <w:rPr>
          <w:rFonts w:asciiTheme="minorHAnsi" w:hAnsiTheme="minorHAnsi" w:cstheme="minorHAnsi"/>
          <w:sz w:val="24"/>
          <w:szCs w:val="24"/>
        </w:rPr>
        <w:softHyphen/>
        <w:t>mo musa inspiradora—.</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III: </w:t>
      </w:r>
      <w:r w:rsidRPr="00B013C8">
        <w:rPr>
          <w:rFonts w:asciiTheme="minorHAnsi" w:hAnsiTheme="minorHAnsi" w:cstheme="minorHAnsi"/>
          <w:sz w:val="24"/>
          <w:szCs w:val="24"/>
        </w:rPr>
        <w:t xml:space="preserve">La Tierra </w:t>
      </w:r>
      <w:r w:rsidR="00EC5339" w:rsidRPr="00B013C8">
        <w:rPr>
          <w:rFonts w:asciiTheme="minorHAnsi" w:hAnsiTheme="minorHAnsi" w:cstheme="minorHAnsi"/>
          <w:sz w:val="24"/>
          <w:szCs w:val="24"/>
        </w:rPr>
        <w:t>será</w:t>
      </w:r>
      <w:r w:rsidRPr="00B013C8">
        <w:rPr>
          <w:rFonts w:asciiTheme="minorHAnsi" w:hAnsiTheme="minorHAnsi" w:cstheme="minorHAnsi"/>
          <w:sz w:val="24"/>
          <w:szCs w:val="24"/>
        </w:rPr>
        <w:t xml:space="preserve"> su regente, cuyo </w:t>
      </w:r>
      <w:r w:rsidR="00EC5339" w:rsidRPr="00B013C8">
        <w:rPr>
          <w:rFonts w:asciiTheme="minorHAnsi" w:hAnsiTheme="minorHAnsi" w:cstheme="minorHAnsi"/>
          <w:sz w:val="24"/>
          <w:szCs w:val="24"/>
        </w:rPr>
        <w:t>símbolo</w:t>
      </w:r>
      <w:r w:rsidR="006B7DF0">
        <w:rPr>
          <w:rFonts w:asciiTheme="minorHAnsi" w:hAnsiTheme="minorHAnsi" w:cstheme="minorHAnsi"/>
          <w:sz w:val="24"/>
          <w:szCs w:val="24"/>
        </w:rPr>
        <w:t xml:space="preserve"> gráfico es un cí</w:t>
      </w:r>
      <w:r w:rsidRPr="00B013C8">
        <w:rPr>
          <w:rFonts w:asciiTheme="minorHAnsi" w:hAnsiTheme="minorHAnsi" w:cstheme="minorHAnsi"/>
          <w:sz w:val="24"/>
          <w:szCs w:val="24"/>
        </w:rPr>
        <w:t>rculo con una cruz encim</w:t>
      </w:r>
      <w:r w:rsidR="006B7DF0">
        <w:rPr>
          <w:rFonts w:asciiTheme="minorHAnsi" w:hAnsiTheme="minorHAnsi" w:cstheme="minorHAnsi"/>
          <w:sz w:val="24"/>
          <w:szCs w:val="24"/>
        </w:rPr>
        <w:t>a —el opuesto al anterior, el cí</w:t>
      </w:r>
      <w:r w:rsidRPr="00B013C8">
        <w:rPr>
          <w:rFonts w:asciiTheme="minorHAnsi" w:hAnsiTheme="minorHAnsi" w:cstheme="minorHAnsi"/>
          <w:sz w:val="24"/>
          <w:szCs w:val="24"/>
        </w:rPr>
        <w:t>rculo con la cruz debajo (Cruz de Isis</w:t>
      </w:r>
      <w:proofErr w:type="gramStart"/>
      <w:r w:rsidRPr="00B013C8">
        <w:rPr>
          <w:rFonts w:asciiTheme="minorHAnsi" w:hAnsiTheme="minorHAnsi" w:cstheme="minorHAnsi"/>
          <w:sz w:val="24"/>
          <w:szCs w:val="24"/>
        </w:rPr>
        <w:t>)—</w:t>
      </w:r>
      <w:proofErr w:type="gramEnd"/>
      <w:r w:rsidRPr="00B013C8">
        <w:rPr>
          <w:rFonts w:asciiTheme="minorHAnsi" w:hAnsiTheme="minorHAnsi" w:cstheme="minorHAnsi"/>
          <w:sz w:val="24"/>
          <w:szCs w:val="24"/>
        </w:rPr>
        <w:t xml:space="preserve">. Las </w:t>
      </w:r>
      <w:r w:rsidR="00EC5339" w:rsidRPr="00B013C8">
        <w:rPr>
          <w:rFonts w:asciiTheme="minorHAnsi" w:hAnsiTheme="minorHAnsi" w:cstheme="minorHAnsi"/>
          <w:sz w:val="24"/>
          <w:szCs w:val="24"/>
        </w:rPr>
        <w:t>líneas</w:t>
      </w:r>
      <w:r w:rsidRPr="00B013C8">
        <w:rPr>
          <w:rFonts w:asciiTheme="minorHAnsi" w:hAnsiTheme="minorHAnsi" w:cstheme="minorHAnsi"/>
          <w:sz w:val="24"/>
          <w:szCs w:val="24"/>
        </w:rPr>
        <w:t xml:space="preserve"> vertical y horizontal representan respectivamente lo </w:t>
      </w:r>
      <w:r w:rsidR="00EC5339" w:rsidRPr="00B013C8">
        <w:rPr>
          <w:rFonts w:asciiTheme="minorHAnsi" w:hAnsiTheme="minorHAnsi" w:cstheme="minorHAnsi"/>
          <w:sz w:val="24"/>
          <w:szCs w:val="24"/>
        </w:rPr>
        <w:t>teórico</w:t>
      </w:r>
      <w:r w:rsidRPr="00B013C8">
        <w:rPr>
          <w:rFonts w:asciiTheme="minorHAnsi" w:hAnsiTheme="minorHAnsi" w:cstheme="minorHAnsi"/>
          <w:sz w:val="24"/>
          <w:szCs w:val="24"/>
        </w:rPr>
        <w:t xml:space="preserve"> y lo </w:t>
      </w:r>
      <w:r w:rsidR="00EC5339" w:rsidRPr="00B013C8">
        <w:rPr>
          <w:rFonts w:asciiTheme="minorHAnsi" w:hAnsiTheme="minorHAnsi" w:cstheme="minorHAnsi"/>
          <w:sz w:val="24"/>
          <w:szCs w:val="24"/>
        </w:rPr>
        <w:t>práctico</w:t>
      </w:r>
      <w:r w:rsidRPr="00B013C8">
        <w:rPr>
          <w:rFonts w:asciiTheme="minorHAnsi" w:hAnsiTheme="minorHAnsi" w:cstheme="minorHAnsi"/>
          <w:sz w:val="24"/>
          <w:szCs w:val="24"/>
        </w:rPr>
        <w:t>, como medios de alcanzar la totalidad unive</w:t>
      </w:r>
      <w:r w:rsidR="006B7DF0">
        <w:rPr>
          <w:rFonts w:asciiTheme="minorHAnsi" w:hAnsiTheme="minorHAnsi" w:cstheme="minorHAnsi"/>
          <w:sz w:val="24"/>
          <w:szCs w:val="24"/>
        </w:rPr>
        <w:t>rsal que sugiere el cí</w:t>
      </w:r>
      <w:r w:rsidRPr="00B013C8">
        <w:rPr>
          <w:rFonts w:asciiTheme="minorHAnsi" w:hAnsiTheme="minorHAnsi" w:cstheme="minorHAnsi"/>
          <w:sz w:val="24"/>
          <w:szCs w:val="24"/>
        </w:rPr>
        <w:t>r</w:t>
      </w:r>
      <w:r w:rsidRPr="00B013C8">
        <w:rPr>
          <w:rFonts w:asciiTheme="minorHAnsi" w:hAnsiTheme="minorHAnsi" w:cstheme="minorHAnsi"/>
          <w:sz w:val="24"/>
          <w:szCs w:val="24"/>
        </w:rPr>
        <w:softHyphen/>
        <w:t xml:space="preserve">culo. En el caso de Venus, este proceso ya ha sido superado, mientras que en el de la Tierra, </w:t>
      </w:r>
      <w:r w:rsidR="00EC5339" w:rsidRPr="00B013C8">
        <w:rPr>
          <w:rFonts w:asciiTheme="minorHAnsi" w:hAnsiTheme="minorHAnsi" w:cstheme="minorHAnsi"/>
          <w:sz w:val="24"/>
          <w:szCs w:val="24"/>
        </w:rPr>
        <w:t>aún</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está</w:t>
      </w:r>
      <w:r w:rsidRPr="00B013C8">
        <w:rPr>
          <w:rFonts w:asciiTheme="minorHAnsi" w:hAnsiTheme="minorHAnsi" w:cstheme="minorHAnsi"/>
          <w:sz w:val="24"/>
          <w:szCs w:val="24"/>
        </w:rPr>
        <w:t xml:space="preserve"> por encima, pesando sobre el </w:t>
      </w:r>
      <w:r w:rsidR="00EC5339" w:rsidRPr="00B013C8">
        <w:rPr>
          <w:rFonts w:asciiTheme="minorHAnsi" w:hAnsiTheme="minorHAnsi" w:cstheme="minorHAnsi"/>
          <w:sz w:val="24"/>
          <w:szCs w:val="24"/>
        </w:rPr>
        <w:t>círculo</w:t>
      </w:r>
      <w:r w:rsidRPr="00B013C8">
        <w:rPr>
          <w:rFonts w:asciiTheme="minorHAnsi" w:hAnsiTheme="minorHAnsi" w:cstheme="minorHAnsi"/>
          <w:sz w:val="24"/>
          <w:szCs w:val="24"/>
        </w:rPr>
        <w:t>. Por ello, la nece</w:t>
      </w:r>
      <w:r w:rsidRPr="00B013C8">
        <w:rPr>
          <w:rFonts w:asciiTheme="minorHAnsi" w:hAnsiTheme="minorHAnsi" w:cstheme="minorHAnsi"/>
          <w:sz w:val="24"/>
          <w:szCs w:val="24"/>
        </w:rPr>
        <w:softHyphen/>
        <w:t xml:space="preserve">sidad de </w:t>
      </w:r>
      <w:r w:rsidR="00EC5339">
        <w:rPr>
          <w:rFonts w:asciiTheme="minorHAnsi" w:hAnsiTheme="minorHAnsi" w:cstheme="minorHAnsi"/>
          <w:sz w:val="24"/>
          <w:szCs w:val="24"/>
        </w:rPr>
        <w:t>bú</w:t>
      </w:r>
      <w:r w:rsidR="00EC5339" w:rsidRPr="00B013C8">
        <w:rPr>
          <w:rFonts w:asciiTheme="minorHAnsi" w:hAnsiTheme="minorHAnsi" w:cstheme="minorHAnsi"/>
          <w:sz w:val="24"/>
          <w:szCs w:val="24"/>
        </w:rPr>
        <w:t>squeda</w:t>
      </w:r>
      <w:r w:rsidRPr="00B013C8">
        <w:rPr>
          <w:rFonts w:asciiTheme="minorHAnsi" w:hAnsiTheme="minorHAnsi" w:cstheme="minorHAnsi"/>
          <w:sz w:val="24"/>
          <w:szCs w:val="24"/>
        </w:rPr>
        <w:t xml:space="preserve"> activa </w:t>
      </w:r>
      <w:r w:rsidR="00EC5339" w:rsidRPr="00B013C8">
        <w:rPr>
          <w:rFonts w:asciiTheme="minorHAnsi" w:hAnsiTheme="minorHAnsi" w:cstheme="minorHAnsi"/>
          <w:sz w:val="24"/>
          <w:szCs w:val="24"/>
        </w:rPr>
        <w:t>está</w:t>
      </w:r>
      <w:r w:rsidRPr="00B013C8">
        <w:rPr>
          <w:rFonts w:asciiTheme="minorHAnsi" w:hAnsiTheme="minorHAnsi" w:cstheme="minorHAnsi"/>
          <w:sz w:val="24"/>
          <w:szCs w:val="24"/>
        </w:rPr>
        <w:t xml:space="preserve"> presente en el canto. </w:t>
      </w:r>
      <w:r w:rsidR="00EC5339">
        <w:rPr>
          <w:rFonts w:asciiTheme="minorHAnsi" w:hAnsiTheme="minorHAnsi" w:cstheme="minorHAnsi"/>
          <w:sz w:val="24"/>
          <w:szCs w:val="24"/>
        </w:rPr>
        <w:t>En él aún</w:t>
      </w:r>
      <w:r w:rsidR="00EC5339" w:rsidRPr="00B013C8">
        <w:rPr>
          <w:rFonts w:asciiTheme="minorHAnsi" w:hAnsiTheme="minorHAnsi" w:cstheme="minorHAnsi"/>
          <w:sz w:val="24"/>
          <w:szCs w:val="24"/>
        </w:rPr>
        <w:t xml:space="preserve"> la poesía s</w:t>
      </w:r>
      <w:r w:rsidR="006B7DF0">
        <w:rPr>
          <w:rFonts w:asciiTheme="minorHAnsi" w:hAnsiTheme="minorHAnsi" w:cstheme="minorHAnsi"/>
          <w:sz w:val="24"/>
          <w:szCs w:val="24"/>
        </w:rPr>
        <w:t>e en</w:t>
      </w:r>
      <w:r w:rsidR="006B7DF0">
        <w:rPr>
          <w:rFonts w:asciiTheme="minorHAnsi" w:hAnsiTheme="minorHAnsi" w:cstheme="minorHAnsi"/>
          <w:sz w:val="24"/>
          <w:szCs w:val="24"/>
        </w:rPr>
        <w:softHyphen/>
        <w:t>cuentra atada a lo que habí</w:t>
      </w:r>
      <w:r w:rsidR="00EC5339" w:rsidRPr="00B013C8">
        <w:rPr>
          <w:rFonts w:asciiTheme="minorHAnsi" w:hAnsiTheme="minorHAnsi" w:cstheme="minorHAnsi"/>
          <w:sz w:val="24"/>
          <w:szCs w:val="24"/>
        </w:rPr>
        <w:t xml:space="preserve">a sido, al conocimiento y la memoria comunes. Quizá por eso se dice «cadenas de miradas nos atan a la tierra / romped </w:t>
      </w:r>
      <w:proofErr w:type="spellStart"/>
      <w:r w:rsidR="00EC5339" w:rsidRPr="00B013C8">
        <w:rPr>
          <w:rFonts w:asciiTheme="minorHAnsi" w:hAnsiTheme="minorHAnsi" w:cstheme="minorHAnsi"/>
          <w:sz w:val="24"/>
          <w:szCs w:val="24"/>
        </w:rPr>
        <w:t>romped</w:t>
      </w:r>
      <w:proofErr w:type="spellEnd"/>
      <w:r w:rsidR="00EC5339" w:rsidRPr="00B013C8">
        <w:rPr>
          <w:rFonts w:asciiTheme="minorHAnsi" w:hAnsiTheme="minorHAnsi" w:cstheme="minorHAnsi"/>
          <w:sz w:val="24"/>
          <w:szCs w:val="24"/>
        </w:rPr>
        <w:t xml:space="preserve"> tantas cadenas» (III, 13-14) o «es el mundo que sigue y torna y gira / es una última pupila» (I</w:t>
      </w:r>
      <w:r w:rsidR="00EC5339">
        <w:rPr>
          <w:rFonts w:asciiTheme="minorHAnsi" w:hAnsiTheme="minorHAnsi" w:cstheme="minorHAnsi"/>
          <w:sz w:val="24"/>
          <w:szCs w:val="24"/>
        </w:rPr>
        <w:t>II, 23-24), "última" porque aquí</w:t>
      </w:r>
      <w:r w:rsidR="00EC5339" w:rsidRPr="00B013C8">
        <w:rPr>
          <w:rFonts w:asciiTheme="minorHAnsi" w:hAnsiTheme="minorHAnsi" w:cstheme="minorHAnsi"/>
          <w:sz w:val="24"/>
          <w:szCs w:val="24"/>
        </w:rPr>
        <w:t xml:space="preserve"> ya se anuncia como se van a romper esas "cadenas": «hay que resucitar las lenguas con sonoras risas / con vagones de carcajadas / cortacircuitos en las </w:t>
      </w:r>
      <w:r w:rsidR="00EC5339">
        <w:rPr>
          <w:rFonts w:asciiTheme="minorHAnsi" w:hAnsiTheme="minorHAnsi" w:cstheme="minorHAnsi"/>
          <w:sz w:val="24"/>
          <w:szCs w:val="24"/>
        </w:rPr>
        <w:t>frases y cataclismos en la gramá</w:t>
      </w:r>
      <w:r w:rsidR="00EC5339" w:rsidRPr="00B013C8">
        <w:rPr>
          <w:rFonts w:asciiTheme="minorHAnsi" w:hAnsiTheme="minorHAnsi" w:cstheme="minorHAnsi"/>
          <w:sz w:val="24"/>
          <w:szCs w:val="24"/>
        </w:rPr>
        <w:t>ti</w:t>
      </w:r>
      <w:r w:rsidR="00EC5339" w:rsidRPr="00B013C8">
        <w:rPr>
          <w:rFonts w:asciiTheme="minorHAnsi" w:hAnsiTheme="minorHAnsi" w:cstheme="minorHAnsi"/>
          <w:sz w:val="24"/>
          <w:szCs w:val="24"/>
        </w:rPr>
        <w:softHyphen/>
        <w:t>ca» (III, 123-127). Es decir, aquí la vertical teórica de la gramática y la hori</w:t>
      </w:r>
      <w:r w:rsidR="00EC5339" w:rsidRPr="00B013C8">
        <w:rPr>
          <w:rFonts w:asciiTheme="minorHAnsi" w:hAnsiTheme="minorHAnsi" w:cstheme="minorHAnsi"/>
          <w:sz w:val="24"/>
          <w:szCs w:val="24"/>
        </w:rPr>
        <w:softHyphen/>
        <w:t>zontal práctica del lenguaje poético</w:t>
      </w:r>
      <w:r w:rsidR="00EC5339">
        <w:rPr>
          <w:rFonts w:asciiTheme="minorHAnsi" w:hAnsiTheme="minorHAnsi" w:cstheme="minorHAnsi"/>
          <w:sz w:val="24"/>
          <w:szCs w:val="24"/>
        </w:rPr>
        <w:t>, aú</w:t>
      </w:r>
      <w:r w:rsidR="00EC5339" w:rsidRPr="00B013C8">
        <w:rPr>
          <w:rFonts w:asciiTheme="minorHAnsi" w:hAnsiTheme="minorHAnsi" w:cstheme="minorHAnsi"/>
          <w:sz w:val="24"/>
          <w:szCs w:val="24"/>
        </w:rPr>
        <w:t>n p</w:t>
      </w:r>
      <w:r w:rsidR="00EC5339">
        <w:rPr>
          <w:rFonts w:asciiTheme="minorHAnsi" w:hAnsiTheme="minorHAnsi" w:cstheme="minorHAnsi"/>
          <w:sz w:val="24"/>
          <w:szCs w:val="24"/>
        </w:rPr>
        <w:t>esan sobre lo que el autor llamó</w:t>
      </w:r>
      <w:r w:rsidR="00EC5339" w:rsidRPr="00B013C8">
        <w:rPr>
          <w:rFonts w:asciiTheme="minorHAnsi" w:hAnsiTheme="minorHAnsi" w:cstheme="minorHAnsi"/>
          <w:sz w:val="24"/>
          <w:szCs w:val="24"/>
        </w:rPr>
        <w:t xml:space="preserve"> la «gran palabra».</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IV: </w:t>
      </w:r>
      <w:r w:rsidRPr="00B013C8">
        <w:rPr>
          <w:rFonts w:asciiTheme="minorHAnsi" w:hAnsiTheme="minorHAnsi" w:cstheme="minorHAnsi"/>
          <w:sz w:val="24"/>
          <w:szCs w:val="24"/>
        </w:rPr>
        <w:t>Tiene a Marte como su regente, planeta</w:t>
      </w:r>
      <w:r>
        <w:rPr>
          <w:rFonts w:asciiTheme="minorHAnsi" w:hAnsiTheme="minorHAnsi" w:cstheme="minorHAnsi"/>
          <w:sz w:val="24"/>
          <w:szCs w:val="24"/>
        </w:rPr>
        <w:t xml:space="preserve"> del dinamismo y la</w:t>
      </w:r>
      <w:r w:rsidRPr="00B013C8">
        <w:rPr>
          <w:rFonts w:asciiTheme="minorHAnsi" w:hAnsiTheme="minorHAnsi" w:cstheme="minorHAnsi"/>
          <w:sz w:val="24"/>
          <w:szCs w:val="24"/>
        </w:rPr>
        <w:t xml:space="preserve"> acti</w:t>
      </w:r>
      <w:r w:rsidRPr="00B013C8">
        <w:rPr>
          <w:rFonts w:asciiTheme="minorHAnsi" w:hAnsiTheme="minorHAnsi" w:cstheme="minorHAnsi"/>
          <w:sz w:val="24"/>
          <w:szCs w:val="24"/>
        </w:rPr>
        <w:softHyphen/>
        <w:t xml:space="preserve">vidad encaminada a la realización. </w:t>
      </w:r>
      <w:r w:rsidR="00B013C8" w:rsidRPr="00B013C8">
        <w:rPr>
          <w:rFonts w:asciiTheme="minorHAnsi" w:hAnsiTheme="minorHAnsi" w:cstheme="minorHAnsi"/>
          <w:sz w:val="24"/>
          <w:szCs w:val="24"/>
        </w:rPr>
        <w:t>Es el principio activo que se manifiesta con expresiones como: «</w:t>
      </w:r>
      <w:r w:rsidRPr="00B013C8">
        <w:rPr>
          <w:rFonts w:asciiTheme="minorHAnsi" w:hAnsiTheme="minorHAnsi" w:cstheme="minorHAnsi"/>
          <w:sz w:val="24"/>
          <w:szCs w:val="24"/>
        </w:rPr>
        <w:t>darse</w:t>
      </w:r>
      <w:r w:rsidR="00B013C8" w:rsidRPr="00B013C8">
        <w:rPr>
          <w:rFonts w:asciiTheme="minorHAnsi" w:hAnsiTheme="minorHAnsi" w:cstheme="minorHAnsi"/>
          <w:sz w:val="24"/>
          <w:szCs w:val="24"/>
        </w:rPr>
        <w:t xml:space="preserve"> prisa darse prisa» (IV, 246), o la que lo inicia, y posteriormente se va repitiendo: «no hay tiempo que perder» (IV, 1). </w:t>
      </w:r>
      <w:r w:rsidR="00B013C8" w:rsidRPr="00EC5339">
        <w:rPr>
          <w:rFonts w:asciiTheme="minorHAnsi" w:hAnsiTheme="minorHAnsi" w:cstheme="minorHAnsi"/>
          <w:iCs/>
          <w:sz w:val="24"/>
          <w:szCs w:val="24"/>
        </w:rPr>
        <w:t>Es</w:t>
      </w:r>
      <w:r w:rsidR="00B013C8" w:rsidRPr="00B013C8">
        <w:rPr>
          <w:rFonts w:asciiTheme="minorHAnsi" w:hAnsiTheme="minorHAnsi" w:cstheme="minorHAnsi"/>
          <w:i/>
          <w:iCs/>
          <w:sz w:val="24"/>
          <w:szCs w:val="24"/>
        </w:rPr>
        <w:t xml:space="preserve"> </w:t>
      </w:r>
      <w:r w:rsidRPr="00B013C8">
        <w:rPr>
          <w:rFonts w:asciiTheme="minorHAnsi" w:hAnsiTheme="minorHAnsi" w:cstheme="minorHAnsi"/>
          <w:sz w:val="24"/>
          <w:szCs w:val="24"/>
        </w:rPr>
        <w:t>también</w:t>
      </w:r>
      <w:r w:rsidR="00B013C8" w:rsidRPr="00B013C8">
        <w:rPr>
          <w:rFonts w:asciiTheme="minorHAnsi" w:hAnsiTheme="minorHAnsi" w:cstheme="minorHAnsi"/>
          <w:sz w:val="24"/>
          <w:szCs w:val="24"/>
        </w:rPr>
        <w:t xml:space="preserve"> </w:t>
      </w:r>
      <w:r w:rsidRPr="00B013C8">
        <w:rPr>
          <w:rFonts w:asciiTheme="minorHAnsi" w:hAnsiTheme="minorHAnsi" w:cstheme="minorHAnsi"/>
          <w:sz w:val="24"/>
          <w:szCs w:val="24"/>
        </w:rPr>
        <w:t>aquí</w:t>
      </w:r>
      <w:r w:rsidR="00B013C8" w:rsidRPr="00B013C8">
        <w:rPr>
          <w:rFonts w:asciiTheme="minorHAnsi" w:hAnsiTheme="minorHAnsi" w:cstheme="minorHAnsi"/>
          <w:sz w:val="24"/>
          <w:szCs w:val="24"/>
        </w:rPr>
        <w:t xml:space="preserve"> donde se hace </w:t>
      </w:r>
      <w:r w:rsidR="00B013C8" w:rsidRPr="00B013C8">
        <w:rPr>
          <w:rFonts w:asciiTheme="minorHAnsi" w:hAnsiTheme="minorHAnsi" w:cstheme="minorHAnsi"/>
          <w:sz w:val="24"/>
          <w:szCs w:val="24"/>
        </w:rPr>
        <w:lastRenderedPageBreak/>
        <w:t xml:space="preserve">patente la existencia de un yo </w:t>
      </w:r>
      <w:r w:rsidRPr="00B013C8">
        <w:rPr>
          <w:rFonts w:asciiTheme="minorHAnsi" w:hAnsiTheme="minorHAnsi" w:cstheme="minorHAnsi"/>
          <w:sz w:val="24"/>
          <w:szCs w:val="24"/>
        </w:rPr>
        <w:t>poético</w:t>
      </w:r>
      <w:r w:rsidR="00B013C8" w:rsidRPr="00B013C8">
        <w:rPr>
          <w:rFonts w:asciiTheme="minorHAnsi" w:hAnsiTheme="minorHAnsi" w:cstheme="minorHAnsi"/>
          <w:sz w:val="24"/>
          <w:szCs w:val="24"/>
        </w:rPr>
        <w:t xml:space="preserve"> doble, que ha muerto, tanto como personaje creado («</w:t>
      </w:r>
      <w:r w:rsidRPr="00B013C8">
        <w:rPr>
          <w:rFonts w:asciiTheme="minorHAnsi" w:hAnsiTheme="minorHAnsi" w:cstheme="minorHAnsi"/>
          <w:sz w:val="24"/>
          <w:szCs w:val="24"/>
        </w:rPr>
        <w:t>aquí</w:t>
      </w:r>
      <w:r w:rsidR="00B013C8" w:rsidRPr="00B013C8">
        <w:rPr>
          <w:rFonts w:asciiTheme="minorHAnsi" w:hAnsiTheme="minorHAnsi" w:cstheme="minorHAnsi"/>
          <w:sz w:val="24"/>
          <w:szCs w:val="24"/>
        </w:rPr>
        <w:t xml:space="preserve"> yace </w:t>
      </w:r>
      <w:r w:rsidR="00B013C8" w:rsidRPr="00B013C8">
        <w:rPr>
          <w:rFonts w:asciiTheme="minorHAnsi" w:hAnsiTheme="minorHAnsi" w:cstheme="minorHAnsi"/>
          <w:i/>
          <w:iCs/>
          <w:sz w:val="24"/>
          <w:szCs w:val="24"/>
        </w:rPr>
        <w:t xml:space="preserve">Altazor </w:t>
      </w:r>
      <w:r w:rsidR="00B013C8" w:rsidRPr="00B013C8">
        <w:rPr>
          <w:rFonts w:asciiTheme="minorHAnsi" w:hAnsiTheme="minorHAnsi" w:cstheme="minorHAnsi"/>
          <w:sz w:val="24"/>
          <w:szCs w:val="24"/>
        </w:rPr>
        <w:t>azor fulminado por la altura» (IV, 281)), como creador («</w:t>
      </w:r>
      <w:r w:rsidRPr="00B013C8">
        <w:rPr>
          <w:rFonts w:asciiTheme="minorHAnsi" w:hAnsiTheme="minorHAnsi" w:cstheme="minorHAnsi"/>
          <w:sz w:val="24"/>
          <w:szCs w:val="24"/>
        </w:rPr>
        <w:t>aquí</w:t>
      </w:r>
      <w:r w:rsidR="00B013C8" w:rsidRPr="00B013C8">
        <w:rPr>
          <w:rFonts w:asciiTheme="minorHAnsi" w:hAnsiTheme="minorHAnsi" w:cstheme="minorHAnsi"/>
          <w:sz w:val="24"/>
          <w:szCs w:val="24"/>
        </w:rPr>
        <w:t xml:space="preserve"> yace Vicente </w:t>
      </w:r>
      <w:proofErr w:type="spellStart"/>
      <w:r w:rsidR="00B013C8" w:rsidRPr="00B013C8">
        <w:rPr>
          <w:rFonts w:asciiTheme="minorHAnsi" w:hAnsiTheme="minorHAnsi" w:cstheme="minorHAnsi"/>
          <w:sz w:val="24"/>
          <w:szCs w:val="24"/>
        </w:rPr>
        <w:t>antipoeta</w:t>
      </w:r>
      <w:proofErr w:type="spellEnd"/>
      <w:r w:rsidR="00B013C8" w:rsidRPr="00B013C8">
        <w:rPr>
          <w:rFonts w:asciiTheme="minorHAnsi" w:hAnsiTheme="minorHAnsi" w:cstheme="minorHAnsi"/>
          <w:sz w:val="24"/>
          <w:szCs w:val="24"/>
        </w:rPr>
        <w:t xml:space="preserve"> y mago» (IV, 282)). Surge de nuevo el tema de la muerte de Dios, pero esta vez no se trata del cris</w:t>
      </w:r>
      <w:r w:rsidR="00B013C8" w:rsidRPr="00B013C8">
        <w:rPr>
          <w:rFonts w:asciiTheme="minorHAnsi" w:hAnsiTheme="minorHAnsi" w:cstheme="minorHAnsi"/>
          <w:sz w:val="24"/>
          <w:szCs w:val="24"/>
        </w:rPr>
        <w:softHyphen/>
        <w:t xml:space="preserve">tianismo, sino del inventado en el poema. </w:t>
      </w:r>
      <w:r w:rsidRPr="00B013C8">
        <w:rPr>
          <w:rFonts w:asciiTheme="minorHAnsi" w:hAnsiTheme="minorHAnsi" w:cstheme="minorHAnsi"/>
          <w:sz w:val="24"/>
          <w:szCs w:val="24"/>
        </w:rPr>
        <w:t>Además hay otra posible conexión en</w:t>
      </w:r>
      <w:r w:rsidRPr="00B013C8">
        <w:rPr>
          <w:rFonts w:asciiTheme="minorHAnsi" w:hAnsiTheme="minorHAnsi" w:cstheme="minorHAnsi"/>
          <w:sz w:val="24"/>
          <w:szCs w:val="24"/>
        </w:rPr>
        <w:softHyphen/>
        <w:t>t</w:t>
      </w:r>
      <w:r>
        <w:rPr>
          <w:rFonts w:asciiTheme="minorHAnsi" w:hAnsiTheme="minorHAnsi" w:cstheme="minorHAnsi"/>
          <w:sz w:val="24"/>
          <w:szCs w:val="24"/>
        </w:rPr>
        <w:t>re el mago y la</w:t>
      </w:r>
      <w:r w:rsidRPr="00B013C8">
        <w:rPr>
          <w:rFonts w:asciiTheme="minorHAnsi" w:hAnsiTheme="minorHAnsi" w:cstheme="minorHAnsi"/>
          <w:sz w:val="24"/>
          <w:szCs w:val="24"/>
        </w:rPr>
        <w:t xml:space="preserve"> creación</w:t>
      </w:r>
      <w:r>
        <w:rPr>
          <w:rFonts w:asciiTheme="minorHAnsi" w:hAnsiTheme="minorHAnsi" w:cstheme="minorHAnsi"/>
          <w:sz w:val="24"/>
          <w:szCs w:val="24"/>
        </w:rPr>
        <w:t>: Aquél, como primero</w:t>
      </w:r>
      <w:r w:rsidRPr="00B013C8">
        <w:rPr>
          <w:rFonts w:asciiTheme="minorHAnsi" w:hAnsiTheme="minorHAnsi" w:cstheme="minorHAnsi"/>
          <w:sz w:val="24"/>
          <w:szCs w:val="24"/>
        </w:rPr>
        <w:t xml:space="preserve"> de los arcanos mayores del Ta</w:t>
      </w:r>
      <w:r w:rsidRPr="00B013C8">
        <w:rPr>
          <w:rFonts w:asciiTheme="minorHAnsi" w:hAnsiTheme="minorHAnsi" w:cstheme="minorHAnsi"/>
          <w:sz w:val="24"/>
          <w:szCs w:val="24"/>
        </w:rPr>
        <w:softHyphen/>
        <w:t>rot, simboliza precisamente la originalidad, la habilidad y la creatividad</w:t>
      </w:r>
      <w:r w:rsidRPr="00B013C8">
        <w:rPr>
          <w:rStyle w:val="Refdenotaalpie"/>
          <w:rFonts w:asciiTheme="minorHAnsi" w:hAnsiTheme="minorHAnsi" w:cstheme="minorHAnsi"/>
          <w:sz w:val="24"/>
          <w:szCs w:val="24"/>
        </w:rPr>
        <w:footnoteReference w:id="11"/>
      </w:r>
      <w:r w:rsidRPr="00B013C8">
        <w:rPr>
          <w:rFonts w:asciiTheme="minorHAnsi" w:hAnsiTheme="minorHAnsi" w:cstheme="minorHAnsi"/>
          <w:sz w:val="24"/>
          <w:szCs w:val="24"/>
        </w:rPr>
        <w:t xml:space="preserve">. </w:t>
      </w:r>
      <w:r w:rsidR="00B013C8" w:rsidRPr="00B013C8">
        <w:rPr>
          <w:rFonts w:asciiTheme="minorHAnsi" w:hAnsiTheme="minorHAnsi" w:cstheme="minorHAnsi"/>
          <w:sz w:val="24"/>
          <w:szCs w:val="24"/>
        </w:rPr>
        <w:t xml:space="preserve">Esto </w:t>
      </w:r>
      <w:r w:rsidRPr="00B013C8">
        <w:rPr>
          <w:rFonts w:asciiTheme="minorHAnsi" w:hAnsiTheme="minorHAnsi" w:cstheme="minorHAnsi"/>
          <w:sz w:val="24"/>
          <w:szCs w:val="24"/>
        </w:rPr>
        <w:t>explicaría</w:t>
      </w:r>
      <w:r w:rsidR="00B013C8" w:rsidRPr="00B013C8">
        <w:rPr>
          <w:rFonts w:asciiTheme="minorHAnsi" w:hAnsiTheme="minorHAnsi" w:cstheme="minorHAnsi"/>
          <w:sz w:val="24"/>
          <w:szCs w:val="24"/>
        </w:rPr>
        <w:t xml:space="preserve"> que en el final del "Prefacio" se establezca una </w:t>
      </w:r>
      <w:r w:rsidRPr="00B013C8">
        <w:rPr>
          <w:rFonts w:asciiTheme="minorHAnsi" w:hAnsiTheme="minorHAnsi" w:cstheme="minorHAnsi"/>
          <w:sz w:val="24"/>
          <w:szCs w:val="24"/>
        </w:rPr>
        <w:t>jerarquía</w:t>
      </w:r>
      <w:r w:rsidR="00B013C8" w:rsidRPr="00B013C8">
        <w:rPr>
          <w:rFonts w:asciiTheme="minorHAnsi" w:hAnsiTheme="minorHAnsi" w:cstheme="minorHAnsi"/>
          <w:sz w:val="24"/>
          <w:szCs w:val="24"/>
        </w:rPr>
        <w:t xml:space="preserve"> </w:t>
      </w:r>
      <w:r w:rsidRPr="00B013C8">
        <w:rPr>
          <w:rFonts w:asciiTheme="minorHAnsi" w:hAnsiTheme="minorHAnsi" w:cstheme="minorHAnsi"/>
          <w:sz w:val="24"/>
          <w:szCs w:val="24"/>
        </w:rPr>
        <w:t>implícita</w:t>
      </w:r>
      <w:r w:rsidR="00B013C8" w:rsidRPr="00B013C8">
        <w:rPr>
          <w:rFonts w:asciiTheme="minorHAnsi" w:hAnsiTheme="minorHAnsi" w:cstheme="minorHAnsi"/>
          <w:sz w:val="24"/>
          <w:szCs w:val="24"/>
        </w:rPr>
        <w:t xml:space="preserve"> entre el hombre, el poeta (imitador de la realidad) y el mago (creador de una nueva realidad). Por otra parte, el principio activo de Marte da su fruto en este canto —precisamente, desde el punto de vista </w:t>
      </w:r>
      <w:r w:rsidRPr="00B013C8">
        <w:rPr>
          <w:rFonts w:asciiTheme="minorHAnsi" w:hAnsiTheme="minorHAnsi" w:cstheme="minorHAnsi"/>
          <w:sz w:val="24"/>
          <w:szCs w:val="24"/>
        </w:rPr>
        <w:t>mitológico</w:t>
      </w:r>
      <w:r w:rsidR="00B013C8" w:rsidRPr="00B013C8">
        <w:rPr>
          <w:rFonts w:asciiTheme="minorHAnsi" w:hAnsiTheme="minorHAnsi" w:cstheme="minorHAnsi"/>
          <w:sz w:val="24"/>
          <w:szCs w:val="24"/>
        </w:rPr>
        <w:t xml:space="preserve">, Marte, antes de ser dios de la guerra, lo fue de la agricultura—. Ese fruto es la "clave", de la que se ha hablado antes, revelada al poeta por un </w:t>
      </w:r>
      <w:r w:rsidRPr="00B013C8">
        <w:rPr>
          <w:rFonts w:asciiTheme="minorHAnsi" w:hAnsiTheme="minorHAnsi" w:cstheme="minorHAnsi"/>
          <w:sz w:val="24"/>
          <w:szCs w:val="24"/>
        </w:rPr>
        <w:t>pájaro</w:t>
      </w:r>
      <w:r w:rsidR="00B013C8" w:rsidRPr="00B013C8">
        <w:rPr>
          <w:rFonts w:asciiTheme="minorHAnsi" w:hAnsiTheme="minorHAnsi" w:cstheme="minorHAnsi"/>
          <w:sz w:val="24"/>
          <w:szCs w:val="24"/>
        </w:rPr>
        <w:t>, lo que sugiere la posibili</w:t>
      </w:r>
      <w:r w:rsidR="00B013C8" w:rsidRPr="00B013C8">
        <w:rPr>
          <w:rFonts w:asciiTheme="minorHAnsi" w:hAnsiTheme="minorHAnsi" w:cstheme="minorHAnsi"/>
          <w:sz w:val="24"/>
          <w:szCs w:val="24"/>
        </w:rPr>
        <w:softHyphen/>
        <w:t>dad de que en el poema estos simbolicen las ideas que vuelan por encima de las realidades cotidianas y sirven como mensajeros del conocimiento.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V: </w:t>
      </w:r>
      <w:r w:rsidR="00EC5339" w:rsidRPr="00B013C8">
        <w:rPr>
          <w:rFonts w:asciiTheme="minorHAnsi" w:hAnsiTheme="minorHAnsi" w:cstheme="minorHAnsi"/>
          <w:sz w:val="24"/>
          <w:szCs w:val="24"/>
        </w:rPr>
        <w:t>Aquí</w:t>
      </w:r>
      <w:r w:rsidRPr="00B013C8">
        <w:rPr>
          <w:rFonts w:asciiTheme="minorHAnsi" w:hAnsiTheme="minorHAnsi" w:cstheme="minorHAnsi"/>
          <w:sz w:val="24"/>
          <w:szCs w:val="24"/>
        </w:rPr>
        <w:t xml:space="preserve"> el hallazgo final del canto IV comienza a desarrollarse en su aspecto </w:t>
      </w:r>
      <w:r w:rsidR="00EC5339"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amable, frente a lo que </w:t>
      </w:r>
      <w:r w:rsidR="00EC5339" w:rsidRPr="00B013C8">
        <w:rPr>
          <w:rFonts w:asciiTheme="minorHAnsi" w:hAnsiTheme="minorHAnsi" w:cstheme="minorHAnsi"/>
          <w:sz w:val="24"/>
          <w:szCs w:val="24"/>
        </w:rPr>
        <w:t>sucederá</w:t>
      </w:r>
      <w:r w:rsidRPr="00B013C8">
        <w:rPr>
          <w:rFonts w:asciiTheme="minorHAnsi" w:hAnsiTheme="minorHAnsi" w:cstheme="minorHAnsi"/>
          <w:sz w:val="24"/>
          <w:szCs w:val="24"/>
        </w:rPr>
        <w:t xml:space="preserve"> en el VI. </w:t>
      </w:r>
      <w:r w:rsidR="00EC5339" w:rsidRPr="00B013C8">
        <w:rPr>
          <w:rFonts w:asciiTheme="minorHAnsi" w:hAnsiTheme="minorHAnsi" w:cstheme="minorHAnsi"/>
          <w:sz w:val="24"/>
          <w:szCs w:val="24"/>
        </w:rPr>
        <w:t xml:space="preserve">Esta parte la regiría </w:t>
      </w:r>
      <w:r w:rsidR="00EC5339">
        <w:rPr>
          <w:rFonts w:asciiTheme="minorHAnsi" w:hAnsiTheme="minorHAnsi" w:cstheme="minorHAnsi"/>
          <w:sz w:val="24"/>
          <w:szCs w:val="24"/>
        </w:rPr>
        <w:t>Júpiter, que representa astrológicamente lo lúdic</w:t>
      </w:r>
      <w:r w:rsidR="00EC5339" w:rsidRPr="00B013C8">
        <w:rPr>
          <w:rFonts w:asciiTheme="minorHAnsi" w:hAnsiTheme="minorHAnsi" w:cstheme="minorHAnsi"/>
          <w:sz w:val="24"/>
          <w:szCs w:val="24"/>
        </w:rPr>
        <w:t xml:space="preserve">o, lo divertido, la permisividad y la aventura sin límites, ni físicos, ni psíquicos. </w:t>
      </w:r>
      <w:r w:rsidRPr="00B013C8">
        <w:rPr>
          <w:rFonts w:asciiTheme="minorHAnsi" w:hAnsiTheme="minorHAnsi" w:cstheme="minorHAnsi"/>
          <w:sz w:val="24"/>
          <w:szCs w:val="24"/>
        </w:rPr>
        <w:t xml:space="preserve">Todo esto </w:t>
      </w:r>
      <w:r w:rsidR="00EC5339" w:rsidRPr="00B013C8">
        <w:rPr>
          <w:rFonts w:asciiTheme="minorHAnsi" w:hAnsiTheme="minorHAnsi" w:cstheme="minorHAnsi"/>
          <w:sz w:val="24"/>
          <w:szCs w:val="24"/>
        </w:rPr>
        <w:t>origin</w:t>
      </w:r>
      <w:r w:rsidR="00EC5339">
        <w:rPr>
          <w:rFonts w:asciiTheme="minorHAnsi" w:hAnsiTheme="minorHAnsi" w:cstheme="minorHAnsi"/>
          <w:sz w:val="24"/>
          <w:szCs w:val="24"/>
        </w:rPr>
        <w:t>a</w:t>
      </w:r>
      <w:r w:rsidRPr="00B013C8">
        <w:rPr>
          <w:rFonts w:asciiTheme="minorHAnsi" w:hAnsiTheme="minorHAnsi" w:cstheme="minorHAnsi"/>
          <w:sz w:val="24"/>
          <w:szCs w:val="24"/>
        </w:rPr>
        <w:t xml:space="preserve"> en el canto juegos verbales y alusiones a la risa. </w:t>
      </w:r>
      <w:r w:rsidR="00EC5339" w:rsidRPr="00B013C8">
        <w:rPr>
          <w:rFonts w:asciiTheme="minorHAnsi" w:hAnsiTheme="minorHAnsi" w:cstheme="minorHAnsi"/>
          <w:sz w:val="24"/>
          <w:szCs w:val="24"/>
        </w:rPr>
        <w:t>Además</w:t>
      </w:r>
      <w:r w:rsidRPr="00B013C8">
        <w:rPr>
          <w:rFonts w:asciiTheme="minorHAnsi" w:hAnsiTheme="minorHAnsi" w:cstheme="minorHAnsi"/>
          <w:sz w:val="24"/>
          <w:szCs w:val="24"/>
        </w:rPr>
        <w:t xml:space="preserve">, en sentido </w:t>
      </w:r>
      <w:r w:rsidR="00EC5339" w:rsidRPr="00B013C8">
        <w:rPr>
          <w:rFonts w:asciiTheme="minorHAnsi" w:hAnsiTheme="minorHAnsi" w:cstheme="minorHAnsi"/>
          <w:sz w:val="24"/>
          <w:szCs w:val="24"/>
        </w:rPr>
        <w:t>mitológico</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Júpiter</w:t>
      </w:r>
      <w:r w:rsidR="00B55AAC">
        <w:rPr>
          <w:rFonts w:asciiTheme="minorHAnsi" w:hAnsiTheme="minorHAnsi" w:cstheme="minorHAnsi"/>
          <w:sz w:val="24"/>
          <w:szCs w:val="24"/>
        </w:rPr>
        <w:t xml:space="preserve"> e</w:t>
      </w:r>
      <w:r w:rsidRPr="00B013C8">
        <w:rPr>
          <w:rFonts w:asciiTheme="minorHAnsi" w:hAnsiTheme="minorHAnsi" w:cstheme="minorHAnsi"/>
          <w:sz w:val="24"/>
          <w:szCs w:val="24"/>
        </w:rPr>
        <w:t xml:space="preserve">s el padre permisivo —rasgo que incide </w:t>
      </w:r>
      <w:r w:rsidR="00EC5339" w:rsidRPr="00B013C8">
        <w:rPr>
          <w:rFonts w:asciiTheme="minorHAnsi" w:hAnsiTheme="minorHAnsi" w:cstheme="minorHAnsi"/>
          <w:sz w:val="24"/>
          <w:szCs w:val="24"/>
        </w:rPr>
        <w:t>aquí</w:t>
      </w:r>
      <w:r w:rsidRPr="00B013C8">
        <w:rPr>
          <w:rFonts w:asciiTheme="minorHAnsi" w:hAnsiTheme="minorHAnsi" w:cstheme="minorHAnsi"/>
          <w:sz w:val="24"/>
          <w:szCs w:val="24"/>
        </w:rPr>
        <w:t xml:space="preserve"> en cierta medida, al recuperarse lo infantil e irracional—. Otro aspecto destacable son las referencias a la aventura, incluso desde los primeros versos: «</w:t>
      </w:r>
      <w:r w:rsidR="00EC5339" w:rsidRPr="00B013C8">
        <w:rPr>
          <w:rFonts w:asciiTheme="minorHAnsi" w:hAnsiTheme="minorHAnsi" w:cstheme="minorHAnsi"/>
          <w:sz w:val="24"/>
          <w:szCs w:val="24"/>
        </w:rPr>
        <w:t>aquí</w:t>
      </w:r>
      <w:r w:rsidRPr="00B013C8">
        <w:rPr>
          <w:rFonts w:asciiTheme="minorHAnsi" w:hAnsiTheme="minorHAnsi" w:cstheme="minorHAnsi"/>
          <w:sz w:val="24"/>
          <w:szCs w:val="24"/>
        </w:rPr>
        <w:t xml:space="preserve"> comienza el campo inexplorado» (V, 1), lo que parece toda una sugerente </w:t>
      </w:r>
      <w:r w:rsidR="00EC5339" w:rsidRPr="00B013C8">
        <w:rPr>
          <w:rFonts w:asciiTheme="minorHAnsi" w:hAnsiTheme="minorHAnsi" w:cstheme="minorHAnsi"/>
          <w:sz w:val="24"/>
          <w:szCs w:val="24"/>
        </w:rPr>
        <w:t>invitación</w:t>
      </w:r>
      <w:r w:rsidRPr="00B013C8">
        <w:rPr>
          <w:rFonts w:asciiTheme="minorHAnsi" w:hAnsiTheme="minorHAnsi" w:cstheme="minorHAnsi"/>
          <w:sz w:val="24"/>
          <w:szCs w:val="24"/>
        </w:rPr>
        <w:t xml:space="preserve"> a la </w:t>
      </w:r>
      <w:r w:rsidR="00EC5339" w:rsidRPr="00B013C8">
        <w:rPr>
          <w:rFonts w:asciiTheme="minorHAnsi" w:hAnsiTheme="minorHAnsi" w:cstheme="minorHAnsi"/>
          <w:sz w:val="24"/>
          <w:szCs w:val="24"/>
        </w:rPr>
        <w:t>búsqueda</w:t>
      </w:r>
      <w:r w:rsidRPr="00B013C8">
        <w:rPr>
          <w:rFonts w:asciiTheme="minorHAnsi" w:hAnsiTheme="minorHAnsi" w:cstheme="minorHAnsi"/>
          <w:sz w:val="24"/>
          <w:szCs w:val="24"/>
        </w:rPr>
        <w:t xml:space="preserve"> jupiteriana. </w:t>
      </w:r>
      <w:r w:rsidR="00EC5339" w:rsidRPr="00B013C8">
        <w:rPr>
          <w:rFonts w:asciiTheme="minorHAnsi" w:hAnsiTheme="minorHAnsi" w:cstheme="minorHAnsi"/>
          <w:sz w:val="24"/>
          <w:szCs w:val="24"/>
        </w:rPr>
        <w:t>Hay</w:t>
      </w:r>
      <w:r w:rsidR="00EC5339">
        <w:rPr>
          <w:rFonts w:asciiTheme="minorHAnsi" w:hAnsiTheme="minorHAnsi" w:cstheme="minorHAnsi"/>
          <w:sz w:val="24"/>
          <w:szCs w:val="24"/>
        </w:rPr>
        <w:t xml:space="preserve"> </w:t>
      </w:r>
      <w:r w:rsidR="00EC5339" w:rsidRPr="00B013C8">
        <w:rPr>
          <w:rFonts w:asciiTheme="minorHAnsi" w:hAnsiTheme="minorHAnsi" w:cstheme="minorHAnsi"/>
          <w:sz w:val="24"/>
          <w:szCs w:val="24"/>
        </w:rPr>
        <w:t xml:space="preserve">otra alusión que conecta la Astrología con la Cartomancia: no creas en </w:t>
      </w:r>
      <w:r w:rsidR="00EC5339">
        <w:rPr>
          <w:rFonts w:asciiTheme="minorHAnsi" w:hAnsiTheme="minorHAnsi" w:cstheme="minorHAnsi"/>
          <w:sz w:val="24"/>
          <w:szCs w:val="24"/>
        </w:rPr>
        <w:t>los vaticinios del zodiaco [...] yo te</w:t>
      </w:r>
      <w:r w:rsidR="00EC5339" w:rsidRPr="00B013C8">
        <w:rPr>
          <w:rFonts w:asciiTheme="minorHAnsi" w:hAnsiTheme="minorHAnsi" w:cstheme="minorHAnsi"/>
          <w:sz w:val="24"/>
          <w:szCs w:val="24"/>
        </w:rPr>
        <w:t xml:space="preserve"> lo digo porque mi sombrero está cansado de reco</w:t>
      </w:r>
      <w:r w:rsidR="00EC5339" w:rsidRPr="00B013C8">
        <w:rPr>
          <w:rFonts w:asciiTheme="minorHAnsi" w:hAnsiTheme="minorHAnsi" w:cstheme="minorHAnsi"/>
          <w:sz w:val="24"/>
          <w:szCs w:val="24"/>
        </w:rPr>
        <w:softHyphen/>
        <w:t>rrer el mundo y tiene una experiencia de mariposa milenaria» (V, 465 y 469</w:t>
      </w:r>
      <w:r w:rsidR="00EC5339" w:rsidRPr="00B013C8">
        <w:rPr>
          <w:rFonts w:asciiTheme="minorHAnsi" w:hAnsiTheme="minorHAnsi" w:cstheme="minorHAnsi"/>
          <w:sz w:val="24"/>
          <w:szCs w:val="24"/>
        </w:rPr>
        <w:softHyphen/>
        <w:t>470); estos versos sugieren una vez más la identificación del yo poético con el M</w:t>
      </w:r>
      <w:r w:rsidR="00EC5339">
        <w:rPr>
          <w:rFonts w:asciiTheme="minorHAnsi" w:hAnsiTheme="minorHAnsi" w:cstheme="minorHAnsi"/>
          <w:sz w:val="24"/>
          <w:szCs w:val="24"/>
        </w:rPr>
        <w:t>ago del Tarot, puesto que este ll</w:t>
      </w:r>
      <w:r w:rsidR="00EC5339" w:rsidRPr="00B013C8">
        <w:rPr>
          <w:rFonts w:asciiTheme="minorHAnsi" w:hAnsiTheme="minorHAnsi" w:cstheme="minorHAnsi"/>
          <w:sz w:val="24"/>
          <w:szCs w:val="24"/>
        </w:rPr>
        <w:t>eva un sombrero en forma de ocho horizontal, símbolo grafico del infinito, que podría muy bien evocar la imagen de una mari</w:t>
      </w:r>
      <w:r w:rsidR="00EC5339" w:rsidRPr="00B013C8">
        <w:rPr>
          <w:rFonts w:asciiTheme="minorHAnsi" w:hAnsiTheme="minorHAnsi" w:cstheme="minorHAnsi"/>
          <w:sz w:val="24"/>
          <w:szCs w:val="24"/>
        </w:rPr>
        <w:softHyphen/>
        <w:t xml:space="preserve">posa. </w:t>
      </w:r>
      <w:r w:rsidRPr="00B013C8">
        <w:rPr>
          <w:rFonts w:asciiTheme="minorHAnsi" w:hAnsiTheme="minorHAnsi" w:cstheme="minorHAnsi"/>
          <w:sz w:val="24"/>
          <w:szCs w:val="24"/>
        </w:rPr>
        <w:t xml:space="preserve">Al mismo tiempo, </w:t>
      </w:r>
      <w:r w:rsidR="00EC5339" w:rsidRPr="00B013C8">
        <w:rPr>
          <w:rFonts w:asciiTheme="minorHAnsi" w:hAnsiTheme="minorHAnsi" w:cstheme="minorHAnsi"/>
          <w:sz w:val="24"/>
          <w:szCs w:val="24"/>
        </w:rPr>
        <w:t>manteniéndose</w:t>
      </w:r>
      <w:r w:rsidRPr="00B013C8">
        <w:rPr>
          <w:rFonts w:asciiTheme="minorHAnsi" w:hAnsiTheme="minorHAnsi" w:cstheme="minorHAnsi"/>
          <w:sz w:val="24"/>
          <w:szCs w:val="24"/>
        </w:rPr>
        <w:t xml:space="preserve"> en su </w:t>
      </w:r>
      <w:r w:rsidR="00EC5339" w:rsidRPr="00B013C8">
        <w:rPr>
          <w:rFonts w:asciiTheme="minorHAnsi" w:hAnsiTheme="minorHAnsi" w:cstheme="minorHAnsi"/>
          <w:sz w:val="24"/>
          <w:szCs w:val="24"/>
        </w:rPr>
        <w:t>posición</w:t>
      </w:r>
      <w:r w:rsidRPr="00B013C8">
        <w:rPr>
          <w:rFonts w:asciiTheme="minorHAnsi" w:hAnsiTheme="minorHAnsi" w:cstheme="minorHAnsi"/>
          <w:sz w:val="24"/>
          <w:szCs w:val="24"/>
        </w:rPr>
        <w:t xml:space="preserve"> de superioridad, el poeta se presenta como un </w:t>
      </w:r>
      <w:r w:rsidR="00EC5339" w:rsidRPr="00B013C8">
        <w:rPr>
          <w:rFonts w:asciiTheme="minorHAnsi" w:hAnsiTheme="minorHAnsi" w:cstheme="minorHAnsi"/>
          <w:sz w:val="24"/>
          <w:szCs w:val="24"/>
        </w:rPr>
        <w:t>guía</w:t>
      </w:r>
      <w:r w:rsidRPr="00B013C8">
        <w:rPr>
          <w:rFonts w:asciiTheme="minorHAnsi" w:hAnsiTheme="minorHAnsi" w:cstheme="minorHAnsi"/>
          <w:sz w:val="24"/>
          <w:szCs w:val="24"/>
        </w:rPr>
        <w:t xml:space="preserve"> que advierte al lector de que, al fin y al cabo, la </w:t>
      </w:r>
      <w:r w:rsidR="00EC5339" w:rsidRPr="00B013C8">
        <w:rPr>
          <w:rFonts w:asciiTheme="minorHAnsi" w:hAnsiTheme="minorHAnsi" w:cstheme="minorHAnsi"/>
          <w:sz w:val="24"/>
          <w:szCs w:val="24"/>
        </w:rPr>
        <w:t>Astrología</w:t>
      </w:r>
      <w:r w:rsidRPr="00B013C8">
        <w:rPr>
          <w:rFonts w:asciiTheme="minorHAnsi" w:hAnsiTheme="minorHAnsi" w:cstheme="minorHAnsi"/>
          <w:sz w:val="24"/>
          <w:szCs w:val="24"/>
        </w:rPr>
        <w:t xml:space="preserve"> no soluciona nada, porque no puede explicar los grandes interrogan</w:t>
      </w:r>
      <w:r w:rsidRPr="00B013C8">
        <w:rPr>
          <w:rFonts w:asciiTheme="minorHAnsi" w:hAnsiTheme="minorHAnsi" w:cstheme="minorHAnsi"/>
          <w:sz w:val="24"/>
          <w:szCs w:val="24"/>
        </w:rPr>
        <w:softHyphen/>
        <w:t xml:space="preserve">tes del hombre, ni puede ser una creencia sustitutoria tras la muerte de Dios. </w:t>
      </w:r>
      <w:r w:rsidR="00EC5339" w:rsidRPr="00B013C8">
        <w:rPr>
          <w:rFonts w:asciiTheme="minorHAnsi" w:hAnsiTheme="minorHAnsi" w:cstheme="minorHAnsi"/>
          <w:sz w:val="24"/>
          <w:szCs w:val="24"/>
        </w:rPr>
        <w:t>También</w:t>
      </w:r>
      <w:r w:rsidRPr="00B013C8">
        <w:rPr>
          <w:rFonts w:asciiTheme="minorHAnsi" w:hAnsiTheme="minorHAnsi" w:cstheme="minorHAnsi"/>
          <w:sz w:val="24"/>
          <w:szCs w:val="24"/>
        </w:rPr>
        <w:t xml:space="preserve"> se alude al «</w:t>
      </w:r>
      <w:r w:rsidR="00EC5339">
        <w:rPr>
          <w:rFonts w:asciiTheme="minorHAnsi" w:hAnsiTheme="minorHAnsi" w:cstheme="minorHAnsi"/>
          <w:sz w:val="24"/>
          <w:szCs w:val="24"/>
        </w:rPr>
        <w:t>arq</w:t>
      </w:r>
      <w:r w:rsidR="00EC5339" w:rsidRPr="00B013C8">
        <w:rPr>
          <w:rFonts w:asciiTheme="minorHAnsi" w:hAnsiTheme="minorHAnsi" w:cstheme="minorHAnsi"/>
          <w:sz w:val="24"/>
          <w:szCs w:val="24"/>
        </w:rPr>
        <w:t>uer</w:t>
      </w:r>
      <w:r w:rsidR="00EC5339">
        <w:rPr>
          <w:rFonts w:asciiTheme="minorHAnsi" w:hAnsiTheme="minorHAnsi" w:cstheme="minorHAnsi"/>
          <w:sz w:val="24"/>
          <w:szCs w:val="24"/>
        </w:rPr>
        <w:t>o</w:t>
      </w:r>
      <w:r w:rsidRPr="00B013C8">
        <w:rPr>
          <w:rFonts w:asciiTheme="minorHAnsi" w:hAnsiTheme="minorHAnsi" w:cstheme="minorHAnsi"/>
          <w:sz w:val="24"/>
          <w:szCs w:val="24"/>
        </w:rPr>
        <w:t xml:space="preserve"> del arcano» (V, 627) —referido posiblemente a Sagitario, </w:t>
      </w:r>
      <w:r w:rsidR="00EC5339" w:rsidRPr="00B013C8">
        <w:rPr>
          <w:rFonts w:asciiTheme="minorHAnsi" w:hAnsiTheme="minorHAnsi" w:cstheme="minorHAnsi"/>
          <w:sz w:val="24"/>
          <w:szCs w:val="24"/>
        </w:rPr>
        <w:t>signo</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astrológico</w:t>
      </w:r>
      <w:r w:rsidRPr="00B013C8">
        <w:rPr>
          <w:rFonts w:asciiTheme="minorHAnsi" w:hAnsiTheme="minorHAnsi" w:cstheme="minorHAnsi"/>
          <w:sz w:val="24"/>
          <w:szCs w:val="24"/>
        </w:rPr>
        <w:t xml:space="preserve"> regido por </w:t>
      </w:r>
      <w:r w:rsidR="00EC5339" w:rsidRPr="00B013C8">
        <w:rPr>
          <w:rFonts w:asciiTheme="minorHAnsi" w:hAnsiTheme="minorHAnsi" w:cstheme="minorHAnsi"/>
          <w:sz w:val="24"/>
          <w:szCs w:val="24"/>
        </w:rPr>
        <w:t>Júpiter</w:t>
      </w:r>
      <w:r w:rsidRPr="00B013C8">
        <w:rPr>
          <w:rFonts w:asciiTheme="minorHAnsi" w:hAnsiTheme="minorHAnsi" w:cstheme="minorHAnsi"/>
          <w:sz w:val="24"/>
          <w:szCs w:val="24"/>
        </w:rPr>
        <w:t xml:space="preserve">, que es precisamente el planeta que </w:t>
      </w:r>
      <w:r w:rsidR="00EC5339">
        <w:rPr>
          <w:rFonts w:asciiTheme="minorHAnsi" w:hAnsiTheme="minorHAnsi" w:cstheme="minorHAnsi"/>
          <w:sz w:val="24"/>
          <w:szCs w:val="24"/>
        </w:rPr>
        <w:t>determinarí</w:t>
      </w:r>
      <w:r w:rsidR="00EC5339" w:rsidRPr="00B013C8">
        <w:rPr>
          <w:rFonts w:asciiTheme="minorHAnsi" w:hAnsiTheme="minorHAnsi" w:cstheme="minorHAnsi"/>
          <w:sz w:val="24"/>
          <w:szCs w:val="24"/>
        </w:rPr>
        <w:t>a</w:t>
      </w:r>
      <w:r w:rsidRPr="00B013C8">
        <w:rPr>
          <w:rFonts w:asciiTheme="minorHAnsi" w:hAnsiTheme="minorHAnsi" w:cstheme="minorHAnsi"/>
          <w:sz w:val="24"/>
          <w:szCs w:val="24"/>
        </w:rPr>
        <w:t xml:space="preserve"> las </w:t>
      </w:r>
      <w:r w:rsidR="00EC5339" w:rsidRPr="00B013C8">
        <w:rPr>
          <w:rFonts w:asciiTheme="minorHAnsi" w:hAnsiTheme="minorHAnsi" w:cstheme="minorHAnsi"/>
          <w:sz w:val="24"/>
          <w:szCs w:val="24"/>
        </w:rPr>
        <w:t>características</w:t>
      </w:r>
      <w:r w:rsidRPr="00B013C8">
        <w:rPr>
          <w:rFonts w:asciiTheme="minorHAnsi" w:hAnsiTheme="minorHAnsi" w:cstheme="minorHAnsi"/>
          <w:sz w:val="24"/>
          <w:szCs w:val="24"/>
        </w:rPr>
        <w:t xml:space="preserve"> de este canto—.</w:t>
      </w:r>
    </w:p>
    <w:p w:rsidR="00B013C8" w:rsidRPr="00B013C8" w:rsidRDefault="00B013C8"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VI: </w:t>
      </w:r>
      <w:r w:rsidRPr="00B013C8">
        <w:rPr>
          <w:rFonts w:asciiTheme="minorHAnsi" w:hAnsiTheme="minorHAnsi" w:cstheme="minorHAnsi"/>
          <w:sz w:val="24"/>
          <w:szCs w:val="24"/>
        </w:rPr>
        <w:t xml:space="preserve">Se rige por Saturno que, hasta el descubrimiento de </w:t>
      </w:r>
      <w:r w:rsidR="00EC5339" w:rsidRPr="00B013C8">
        <w:rPr>
          <w:rFonts w:asciiTheme="minorHAnsi" w:hAnsiTheme="minorHAnsi" w:cstheme="minorHAnsi"/>
          <w:sz w:val="24"/>
          <w:szCs w:val="24"/>
        </w:rPr>
        <w:t>Plutón</w:t>
      </w:r>
      <w:r w:rsidRPr="00B013C8">
        <w:rPr>
          <w:rFonts w:asciiTheme="minorHAnsi" w:hAnsiTheme="minorHAnsi" w:cstheme="minorHAnsi"/>
          <w:sz w:val="24"/>
          <w:szCs w:val="24"/>
        </w:rPr>
        <w:t xml:space="preserve"> en 1930, era el planeta que </w:t>
      </w:r>
      <w:r w:rsidR="00EC5339" w:rsidRPr="00B013C8">
        <w:rPr>
          <w:rFonts w:asciiTheme="minorHAnsi" w:hAnsiTheme="minorHAnsi" w:cstheme="minorHAnsi"/>
          <w:sz w:val="24"/>
          <w:szCs w:val="24"/>
        </w:rPr>
        <w:t>astrológicamente</w:t>
      </w:r>
      <w:r w:rsidRPr="00B013C8">
        <w:rPr>
          <w:rFonts w:asciiTheme="minorHAnsi" w:hAnsiTheme="minorHAnsi" w:cstheme="minorHAnsi"/>
          <w:sz w:val="24"/>
          <w:szCs w:val="24"/>
        </w:rPr>
        <w:t xml:space="preserve"> representaba a la muerte. En sentido </w:t>
      </w:r>
      <w:r w:rsidR="00EC5339"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amplio, es el opuesto a </w:t>
      </w:r>
      <w:r w:rsidR="00EC5339" w:rsidRPr="00B013C8">
        <w:rPr>
          <w:rFonts w:asciiTheme="minorHAnsi" w:hAnsiTheme="minorHAnsi" w:cstheme="minorHAnsi"/>
          <w:sz w:val="24"/>
          <w:szCs w:val="24"/>
        </w:rPr>
        <w:t>Júpiter</w:t>
      </w:r>
      <w:r w:rsidRPr="00B013C8">
        <w:rPr>
          <w:rFonts w:asciiTheme="minorHAnsi" w:hAnsiTheme="minorHAnsi" w:cstheme="minorHAnsi"/>
          <w:sz w:val="24"/>
          <w:szCs w:val="24"/>
        </w:rPr>
        <w:t xml:space="preserve">, es </w:t>
      </w:r>
      <w:r w:rsidR="00EC5339">
        <w:rPr>
          <w:rFonts w:asciiTheme="minorHAnsi" w:hAnsiTheme="minorHAnsi" w:cstheme="minorHAnsi"/>
          <w:sz w:val="24"/>
          <w:szCs w:val="24"/>
        </w:rPr>
        <w:t>decir</w:t>
      </w:r>
      <w:r w:rsidRPr="00B013C8">
        <w:rPr>
          <w:rFonts w:asciiTheme="minorHAnsi" w:hAnsiTheme="minorHAnsi" w:cstheme="minorHAnsi"/>
          <w:sz w:val="24"/>
          <w:szCs w:val="24"/>
        </w:rPr>
        <w:t>, estricto, atemorizador y discipli</w:t>
      </w:r>
      <w:r w:rsidRPr="00B013C8">
        <w:rPr>
          <w:rFonts w:asciiTheme="minorHAnsi" w:hAnsiTheme="minorHAnsi" w:cstheme="minorHAnsi"/>
          <w:sz w:val="24"/>
          <w:szCs w:val="24"/>
        </w:rPr>
        <w:softHyphen/>
        <w:t xml:space="preserve">nante. Desde el punto </w:t>
      </w:r>
      <w:r w:rsidRPr="00B013C8">
        <w:rPr>
          <w:rFonts w:asciiTheme="minorHAnsi" w:hAnsiTheme="minorHAnsi" w:cstheme="minorHAnsi"/>
          <w:sz w:val="24"/>
          <w:szCs w:val="24"/>
        </w:rPr>
        <w:lastRenderedPageBreak/>
        <w:t xml:space="preserve">de vista </w:t>
      </w:r>
      <w:r w:rsidR="00EC5339" w:rsidRPr="00B013C8">
        <w:rPr>
          <w:rFonts w:asciiTheme="minorHAnsi" w:hAnsiTheme="minorHAnsi" w:cstheme="minorHAnsi"/>
          <w:sz w:val="24"/>
          <w:szCs w:val="24"/>
        </w:rPr>
        <w:t>mitológico</w:t>
      </w:r>
      <w:r w:rsidRPr="00B013C8">
        <w:rPr>
          <w:rFonts w:asciiTheme="minorHAnsi" w:hAnsiTheme="minorHAnsi" w:cstheme="minorHAnsi"/>
          <w:sz w:val="24"/>
          <w:szCs w:val="24"/>
        </w:rPr>
        <w:t xml:space="preserve"> es el padre restrictivo </w:t>
      </w:r>
      <w:r w:rsidRPr="00B013C8">
        <w:rPr>
          <w:rFonts w:asciiTheme="minorHAnsi" w:hAnsiTheme="minorHAnsi" w:cstheme="minorHAnsi"/>
          <w:i/>
          <w:iCs/>
          <w:sz w:val="24"/>
          <w:szCs w:val="24"/>
        </w:rPr>
        <w:t xml:space="preserve">y </w:t>
      </w:r>
      <w:r w:rsidRPr="00B013C8">
        <w:rPr>
          <w:rFonts w:asciiTheme="minorHAnsi" w:hAnsiTheme="minorHAnsi" w:cstheme="minorHAnsi"/>
          <w:sz w:val="24"/>
          <w:szCs w:val="24"/>
        </w:rPr>
        <w:t xml:space="preserve">terrible, que llega a devorar a sus hijos. Estos rasgos provocan en el canto </w:t>
      </w:r>
      <w:r w:rsidR="00EC5339" w:rsidRPr="00B013C8">
        <w:rPr>
          <w:rFonts w:asciiTheme="minorHAnsi" w:hAnsiTheme="minorHAnsi" w:cstheme="minorHAnsi"/>
          <w:sz w:val="24"/>
          <w:szCs w:val="24"/>
        </w:rPr>
        <w:t>múltiples</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imágenes</w:t>
      </w:r>
      <w:r w:rsidRPr="00B013C8">
        <w:rPr>
          <w:rFonts w:asciiTheme="minorHAnsi" w:hAnsiTheme="minorHAnsi" w:cstheme="minorHAnsi"/>
          <w:sz w:val="24"/>
          <w:szCs w:val="24"/>
        </w:rPr>
        <w:t xml:space="preserve"> de la muerte, que precisamente es la palabra que lo cierra. </w:t>
      </w:r>
      <w:r w:rsidR="00EC5339" w:rsidRPr="00B013C8">
        <w:rPr>
          <w:rFonts w:asciiTheme="minorHAnsi" w:hAnsiTheme="minorHAnsi" w:cstheme="minorHAnsi"/>
          <w:sz w:val="24"/>
          <w:szCs w:val="24"/>
        </w:rPr>
        <w:t>La</w:t>
      </w:r>
      <w:r w:rsidRPr="00B013C8">
        <w:rPr>
          <w:rFonts w:asciiTheme="minorHAnsi" w:hAnsiTheme="minorHAnsi" w:cstheme="minorHAnsi"/>
          <w:sz w:val="24"/>
          <w:szCs w:val="24"/>
        </w:rPr>
        <w:t xml:space="preserve"> noche, la oscuridad, las estatu</w:t>
      </w:r>
      <w:r w:rsidR="003C523A">
        <w:rPr>
          <w:rFonts w:asciiTheme="minorHAnsi" w:hAnsiTheme="minorHAnsi" w:cstheme="minorHAnsi"/>
          <w:sz w:val="24"/>
          <w:szCs w:val="24"/>
        </w:rPr>
        <w:t>as, el cristal..., evocan lo frí</w:t>
      </w:r>
      <w:r w:rsidRPr="00B013C8">
        <w:rPr>
          <w:rFonts w:asciiTheme="minorHAnsi" w:hAnsiTheme="minorHAnsi" w:cstheme="minorHAnsi"/>
          <w:sz w:val="24"/>
          <w:szCs w:val="24"/>
        </w:rPr>
        <w:t xml:space="preserve">o y lo inerte. Las primeras palabras, «alhaja, apoteosis y molusco / anudado» (VI, 1-2), dan la </w:t>
      </w:r>
      <w:r w:rsidR="00EC5339" w:rsidRPr="00B013C8">
        <w:rPr>
          <w:rFonts w:asciiTheme="minorHAnsi" w:hAnsiTheme="minorHAnsi" w:cstheme="minorHAnsi"/>
          <w:sz w:val="24"/>
          <w:szCs w:val="24"/>
        </w:rPr>
        <w:t>impresión</w:t>
      </w:r>
      <w:r w:rsidRPr="00B013C8">
        <w:rPr>
          <w:rFonts w:asciiTheme="minorHAnsi" w:hAnsiTheme="minorHAnsi" w:cstheme="minorHAnsi"/>
          <w:sz w:val="24"/>
          <w:szCs w:val="24"/>
        </w:rPr>
        <w:t xml:space="preserve"> de algo cerrado y terminado de forma irreversible. </w:t>
      </w:r>
      <w:r w:rsidR="00EC5339" w:rsidRPr="00B013C8">
        <w:rPr>
          <w:rFonts w:asciiTheme="minorHAnsi" w:hAnsiTheme="minorHAnsi" w:cstheme="minorHAnsi"/>
          <w:sz w:val="24"/>
          <w:szCs w:val="24"/>
        </w:rPr>
        <w:t>Aquí</w:t>
      </w:r>
      <w:r w:rsidRPr="00B013C8">
        <w:rPr>
          <w:rFonts w:asciiTheme="minorHAnsi" w:hAnsiTheme="minorHAnsi" w:cstheme="minorHAnsi"/>
          <w:sz w:val="24"/>
          <w:szCs w:val="24"/>
        </w:rPr>
        <w:t xml:space="preserve"> se siente ya el final, y se advierte de los </w:t>
      </w:r>
      <w:r w:rsidR="00EC5339" w:rsidRPr="00B013C8">
        <w:rPr>
          <w:rFonts w:asciiTheme="minorHAnsi" w:hAnsiTheme="minorHAnsi" w:cstheme="minorHAnsi"/>
          <w:sz w:val="24"/>
          <w:szCs w:val="24"/>
        </w:rPr>
        <w:t>límites</w:t>
      </w:r>
      <w:r w:rsidRPr="00B013C8">
        <w:rPr>
          <w:rFonts w:asciiTheme="minorHAnsi" w:hAnsiTheme="minorHAnsi" w:cstheme="minorHAnsi"/>
          <w:sz w:val="24"/>
          <w:szCs w:val="24"/>
        </w:rPr>
        <w:t xml:space="preserve">: El "cataclismo" de las palabras va </w:t>
      </w:r>
      <w:r w:rsidR="00EC5339" w:rsidRPr="00B013C8">
        <w:rPr>
          <w:rFonts w:asciiTheme="minorHAnsi" w:hAnsiTheme="minorHAnsi" w:cstheme="minorHAnsi"/>
          <w:sz w:val="24"/>
          <w:szCs w:val="24"/>
        </w:rPr>
        <w:t>más</w:t>
      </w:r>
      <w:r w:rsidRPr="00B013C8">
        <w:rPr>
          <w:rFonts w:asciiTheme="minorHAnsi" w:hAnsiTheme="minorHAnsi" w:cstheme="minorHAnsi"/>
          <w:sz w:val="24"/>
          <w:szCs w:val="24"/>
        </w:rPr>
        <w:t xml:space="preserve"> </w:t>
      </w:r>
      <w:r w:rsidR="00EC5339" w:rsidRPr="00B013C8">
        <w:rPr>
          <w:rFonts w:asciiTheme="minorHAnsi" w:hAnsiTheme="minorHAnsi" w:cstheme="minorHAnsi"/>
          <w:sz w:val="24"/>
          <w:szCs w:val="24"/>
        </w:rPr>
        <w:t>allá</w:t>
      </w:r>
      <w:r w:rsidR="006934D9">
        <w:rPr>
          <w:rFonts w:asciiTheme="minorHAnsi" w:hAnsiTheme="minorHAnsi" w:cstheme="minorHAnsi"/>
          <w:sz w:val="24"/>
          <w:szCs w:val="24"/>
        </w:rPr>
        <w:t>, ya no deriva en la r</w:t>
      </w:r>
      <w:r w:rsidRPr="00B013C8">
        <w:rPr>
          <w:rFonts w:asciiTheme="minorHAnsi" w:hAnsiTheme="minorHAnsi" w:cstheme="minorHAnsi"/>
          <w:sz w:val="24"/>
          <w:szCs w:val="24"/>
        </w:rPr>
        <w:t xml:space="preserve">isa, sino en la inquietud y la </w:t>
      </w:r>
      <w:r w:rsidR="00EC5339" w:rsidRPr="00B013C8">
        <w:rPr>
          <w:rFonts w:asciiTheme="minorHAnsi" w:hAnsiTheme="minorHAnsi" w:cstheme="minorHAnsi"/>
          <w:sz w:val="24"/>
          <w:szCs w:val="24"/>
        </w:rPr>
        <w:t>destrucción</w:t>
      </w:r>
      <w:r w:rsidRPr="00B013C8">
        <w:rPr>
          <w:rFonts w:asciiTheme="minorHAnsi" w:hAnsiTheme="minorHAnsi" w:cstheme="minorHAnsi"/>
          <w:sz w:val="24"/>
          <w:szCs w:val="24"/>
        </w:rPr>
        <w:t>. Y el final, «cristal muerte» (VI, 175</w:t>
      </w:r>
      <w:r w:rsidR="006934D9">
        <w:rPr>
          <w:rFonts w:asciiTheme="minorHAnsi" w:hAnsiTheme="minorHAnsi" w:cstheme="minorHAnsi"/>
          <w:sz w:val="24"/>
          <w:szCs w:val="24"/>
        </w:rPr>
        <w:t>), parece estar aludiendo al frí</w:t>
      </w:r>
      <w:r w:rsidRPr="00B013C8">
        <w:rPr>
          <w:rFonts w:asciiTheme="minorHAnsi" w:hAnsiTheme="minorHAnsi" w:cstheme="minorHAnsi"/>
          <w:sz w:val="24"/>
          <w:szCs w:val="24"/>
        </w:rPr>
        <w:t xml:space="preserve">o de esa muerte que </w:t>
      </w:r>
      <w:r w:rsidR="00EC5339" w:rsidRPr="00B013C8">
        <w:rPr>
          <w:rFonts w:asciiTheme="minorHAnsi" w:hAnsiTheme="minorHAnsi" w:cstheme="minorHAnsi"/>
          <w:sz w:val="24"/>
          <w:szCs w:val="24"/>
        </w:rPr>
        <w:t>está</w:t>
      </w:r>
      <w:r w:rsidRPr="00B013C8">
        <w:rPr>
          <w:rFonts w:asciiTheme="minorHAnsi" w:hAnsiTheme="minorHAnsi" w:cstheme="minorHAnsi"/>
          <w:sz w:val="24"/>
          <w:szCs w:val="24"/>
        </w:rPr>
        <w:t xml:space="preserve"> ya muy lejos del principio vital, del Sol.</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i/>
          <w:iCs/>
          <w:sz w:val="24"/>
          <w:szCs w:val="24"/>
        </w:rPr>
        <w:t xml:space="preserve">Canto VII: </w:t>
      </w:r>
      <w:r w:rsidRPr="00B013C8">
        <w:rPr>
          <w:rFonts w:asciiTheme="minorHAnsi" w:hAnsiTheme="minorHAnsi" w:cstheme="minorHAnsi"/>
          <w:sz w:val="24"/>
          <w:szCs w:val="24"/>
        </w:rPr>
        <w:t>En él la transgresión</w:t>
      </w:r>
      <w:r>
        <w:rPr>
          <w:rFonts w:asciiTheme="minorHAnsi" w:hAnsiTheme="minorHAnsi" w:cstheme="minorHAnsi"/>
          <w:sz w:val="24"/>
          <w:szCs w:val="24"/>
        </w:rPr>
        <w:t xml:space="preserve"> </w:t>
      </w:r>
      <w:r w:rsidR="00A23ACD">
        <w:rPr>
          <w:rFonts w:asciiTheme="minorHAnsi" w:hAnsiTheme="minorHAnsi" w:cstheme="minorHAnsi"/>
          <w:sz w:val="24"/>
          <w:szCs w:val="24"/>
        </w:rPr>
        <w:t>está</w:t>
      </w:r>
      <w:r>
        <w:rPr>
          <w:rFonts w:asciiTheme="minorHAnsi" w:hAnsiTheme="minorHAnsi" w:cstheme="minorHAnsi"/>
          <w:sz w:val="24"/>
          <w:szCs w:val="24"/>
        </w:rPr>
        <w:t xml:space="preserve"> cerca de ser total, se l</w:t>
      </w:r>
      <w:r w:rsidRPr="00B013C8">
        <w:rPr>
          <w:rFonts w:asciiTheme="minorHAnsi" w:hAnsiTheme="minorHAnsi" w:cstheme="minorHAnsi"/>
          <w:sz w:val="24"/>
          <w:szCs w:val="24"/>
        </w:rPr>
        <w:t>lega al extremo de la ruptura con la norma lingüística, que primero alcanz</w:t>
      </w:r>
      <w:r w:rsidR="006934D9">
        <w:rPr>
          <w:rFonts w:asciiTheme="minorHAnsi" w:hAnsiTheme="minorHAnsi" w:cstheme="minorHAnsi"/>
          <w:sz w:val="24"/>
          <w:szCs w:val="24"/>
        </w:rPr>
        <w:t>ó</w:t>
      </w:r>
      <w:r w:rsidRPr="00B013C8">
        <w:rPr>
          <w:rFonts w:asciiTheme="minorHAnsi" w:hAnsiTheme="minorHAnsi" w:cstheme="minorHAnsi"/>
          <w:sz w:val="24"/>
          <w:szCs w:val="24"/>
        </w:rPr>
        <w:t xml:space="preserve"> al nivel semántico, luego al sintáctico y, en parte, al morfológico, y finalmente aquí acaba por alcanzar completamente a este nivel; el resultado son solo sonidos más o menos rítmicos, que terminan por ser los más</w:t>
      </w:r>
      <w:r>
        <w:rPr>
          <w:rFonts w:asciiTheme="minorHAnsi" w:hAnsiTheme="minorHAnsi" w:cstheme="minorHAnsi"/>
          <w:sz w:val="24"/>
          <w:szCs w:val="24"/>
        </w:rPr>
        <w:t xml:space="preserve"> sencillos, ú</w:t>
      </w:r>
      <w:r w:rsidRPr="00B013C8">
        <w:rPr>
          <w:rFonts w:asciiTheme="minorHAnsi" w:hAnsiTheme="minorHAnsi" w:cstheme="minorHAnsi"/>
          <w:sz w:val="24"/>
          <w:szCs w:val="24"/>
        </w:rPr>
        <w:t>nicamente vocales. Se ha llegado a un grado de locura o de rebeldía completos, y es precisamente Urano —planeta al que le correspondería</w:t>
      </w:r>
      <w:r>
        <w:rPr>
          <w:rFonts w:asciiTheme="minorHAnsi" w:hAnsiTheme="minorHAnsi" w:cstheme="minorHAnsi"/>
          <w:sz w:val="24"/>
          <w:szCs w:val="24"/>
        </w:rPr>
        <w:t xml:space="preserve"> regir este canto, segú</w:t>
      </w:r>
      <w:r w:rsidRPr="00B013C8">
        <w:rPr>
          <w:rFonts w:asciiTheme="minorHAnsi" w:hAnsiTheme="minorHAnsi" w:cstheme="minorHAnsi"/>
          <w:sz w:val="24"/>
          <w:szCs w:val="24"/>
        </w:rPr>
        <w:t>n el orden propuesto—, al que se le atribuyen astrológicamente estas características, desde su descubri</w:t>
      </w:r>
      <w:r w:rsidRPr="00B013C8">
        <w:rPr>
          <w:rFonts w:asciiTheme="minorHAnsi" w:hAnsiTheme="minorHAnsi" w:cstheme="minorHAnsi"/>
          <w:sz w:val="24"/>
          <w:szCs w:val="24"/>
        </w:rPr>
        <w:softHyphen/>
        <w:t>miento a finales del siglo XVIII, coincidiendo con la Revolución Francesa.</w:t>
      </w:r>
    </w:p>
    <w:p w:rsidR="00B013C8" w:rsidRPr="00B013C8" w:rsidRDefault="00EC5339" w:rsidP="00B013C8">
      <w:pPr>
        <w:kinsoku w:val="0"/>
        <w:overflowPunct w:val="0"/>
        <w:autoSpaceDE/>
        <w:autoSpaceDN/>
        <w:adjustRightInd/>
        <w:spacing w:after="240" w:line="276" w:lineRule="auto"/>
        <w:ind w:firstLine="567"/>
        <w:jc w:val="both"/>
        <w:textAlignment w:val="baseline"/>
        <w:rPr>
          <w:rFonts w:asciiTheme="minorHAnsi" w:hAnsiTheme="minorHAnsi" w:cstheme="minorHAnsi"/>
          <w:sz w:val="24"/>
          <w:szCs w:val="24"/>
        </w:rPr>
      </w:pPr>
      <w:r w:rsidRPr="00B013C8">
        <w:rPr>
          <w:rFonts w:asciiTheme="minorHAnsi" w:hAnsiTheme="minorHAnsi" w:cstheme="minorHAnsi"/>
          <w:sz w:val="24"/>
          <w:szCs w:val="24"/>
        </w:rPr>
        <w:t>Tal y como se ha anunciado, esto es casi el extremo de la ruptura, ya que, para que esta sea completa, es preciso entender que el silencio final tras el canto VII también forma parte del poema como su resultado Ultimo —igual que el</w:t>
      </w:r>
      <w:r>
        <w:rPr>
          <w:rFonts w:asciiTheme="minorHAnsi" w:hAnsiTheme="minorHAnsi" w:cstheme="minorHAnsi"/>
          <w:sz w:val="24"/>
          <w:szCs w:val="24"/>
        </w:rPr>
        <w:t xml:space="preserve"> </w:t>
      </w:r>
      <w:r w:rsidRPr="00B013C8">
        <w:rPr>
          <w:rFonts w:asciiTheme="minorHAnsi" w:hAnsiTheme="minorHAnsi" w:cstheme="minorHAnsi"/>
          <w:sz w:val="24"/>
          <w:szCs w:val="24"/>
        </w:rPr>
        <w:t>compl</w:t>
      </w:r>
      <w:r>
        <w:rPr>
          <w:rFonts w:asciiTheme="minorHAnsi" w:hAnsiTheme="minorHAnsi" w:cstheme="minorHAnsi"/>
          <w:sz w:val="24"/>
          <w:szCs w:val="24"/>
        </w:rPr>
        <w:t>eto alejamiento de la vida es la</w:t>
      </w:r>
      <w:r w:rsidRPr="00B013C8">
        <w:rPr>
          <w:rFonts w:asciiTheme="minorHAnsi" w:hAnsiTheme="minorHAnsi" w:cstheme="minorHAnsi"/>
          <w:sz w:val="24"/>
          <w:szCs w:val="24"/>
        </w:rPr>
        <w:t xml:space="preserve"> muerte—. Así, este silencio que está p</w:t>
      </w:r>
      <w:r w:rsidR="006934D9">
        <w:rPr>
          <w:rFonts w:asciiTheme="minorHAnsi" w:hAnsiTheme="minorHAnsi" w:cstheme="minorHAnsi"/>
          <w:sz w:val="24"/>
          <w:szCs w:val="24"/>
        </w:rPr>
        <w:t>or encima de lo material, que e</w:t>
      </w:r>
      <w:r w:rsidRPr="00B013C8">
        <w:rPr>
          <w:rFonts w:asciiTheme="minorHAnsi" w:hAnsiTheme="minorHAnsi" w:cstheme="minorHAnsi"/>
          <w:sz w:val="24"/>
          <w:szCs w:val="24"/>
        </w:rPr>
        <w:t>s ilimitado y esencial, sería una especie de Canto</w:t>
      </w:r>
      <w:r>
        <w:rPr>
          <w:rFonts w:asciiTheme="minorHAnsi" w:hAnsiTheme="minorHAnsi" w:cstheme="minorHAnsi"/>
          <w:sz w:val="24"/>
          <w:szCs w:val="24"/>
        </w:rPr>
        <w:t xml:space="preserve"> </w:t>
      </w:r>
      <w:r w:rsidRPr="00B013C8">
        <w:rPr>
          <w:rFonts w:asciiTheme="minorHAnsi" w:hAnsiTheme="minorHAnsi" w:cstheme="minorHAnsi"/>
          <w:sz w:val="24"/>
          <w:szCs w:val="24"/>
        </w:rPr>
        <w:t>regido por Neptuno —planeta descubierto a mediados del siglo XIX, du</w:t>
      </w:r>
      <w:r w:rsidRPr="00B013C8">
        <w:rPr>
          <w:rFonts w:asciiTheme="minorHAnsi" w:hAnsiTheme="minorHAnsi" w:cstheme="minorHAnsi"/>
          <w:sz w:val="24"/>
          <w:szCs w:val="24"/>
        </w:rPr>
        <w:softHyphen/>
        <w:t>rante el Romanticismo—, que astrológicamente posee esas características</w:t>
      </w:r>
      <w:r>
        <w:rPr>
          <w:rFonts w:asciiTheme="minorHAnsi" w:hAnsiTheme="minorHAnsi" w:cstheme="minorHAnsi"/>
          <w:sz w:val="24"/>
          <w:szCs w:val="24"/>
        </w:rPr>
        <w:t>, además</w:t>
      </w:r>
      <w:r w:rsidRPr="00B013C8">
        <w:rPr>
          <w:rFonts w:asciiTheme="minorHAnsi" w:hAnsiTheme="minorHAnsi" w:cstheme="minorHAnsi"/>
          <w:sz w:val="24"/>
          <w:szCs w:val="24"/>
        </w:rPr>
        <w:t xml:space="preserve"> de estar relacionado con los temas del M</w:t>
      </w:r>
      <w:r w:rsidR="006934D9">
        <w:rPr>
          <w:rFonts w:asciiTheme="minorHAnsi" w:hAnsiTheme="minorHAnsi" w:cstheme="minorHAnsi"/>
          <w:sz w:val="24"/>
          <w:szCs w:val="24"/>
        </w:rPr>
        <w:t>á</w:t>
      </w:r>
      <w:r w:rsidRPr="00B013C8">
        <w:rPr>
          <w:rFonts w:asciiTheme="minorHAnsi" w:hAnsiTheme="minorHAnsi" w:cstheme="minorHAnsi"/>
          <w:sz w:val="24"/>
          <w:szCs w:val="24"/>
        </w:rPr>
        <w:t xml:space="preserve">s Allá. </w:t>
      </w:r>
      <w:r w:rsidR="00B013C8" w:rsidRPr="00B013C8">
        <w:rPr>
          <w:rFonts w:asciiTheme="minorHAnsi" w:hAnsiTheme="minorHAnsi" w:cstheme="minorHAnsi"/>
          <w:sz w:val="24"/>
          <w:szCs w:val="24"/>
        </w:rPr>
        <w:t xml:space="preserve">Por otra parte, en la </w:t>
      </w:r>
      <w:r w:rsidRPr="00B013C8">
        <w:rPr>
          <w:rFonts w:asciiTheme="minorHAnsi" w:hAnsiTheme="minorHAnsi" w:cstheme="minorHAnsi"/>
          <w:sz w:val="24"/>
          <w:szCs w:val="24"/>
        </w:rPr>
        <w:t>Mitología</w:t>
      </w:r>
      <w:r w:rsidR="006934D9">
        <w:rPr>
          <w:rFonts w:asciiTheme="minorHAnsi" w:hAnsiTheme="minorHAnsi" w:cstheme="minorHAnsi"/>
          <w:sz w:val="24"/>
          <w:szCs w:val="24"/>
        </w:rPr>
        <w:t xml:space="preserve"> Neptuno e</w:t>
      </w:r>
      <w:r w:rsidR="00B013C8" w:rsidRPr="00B013C8">
        <w:rPr>
          <w:rFonts w:asciiTheme="minorHAnsi" w:hAnsiTheme="minorHAnsi" w:cstheme="minorHAnsi"/>
          <w:sz w:val="24"/>
          <w:szCs w:val="24"/>
        </w:rPr>
        <w:t xml:space="preserve">s el Dios del mar, que durante todo el poema </w:t>
      </w:r>
      <w:r w:rsidRPr="00B013C8">
        <w:rPr>
          <w:rFonts w:asciiTheme="minorHAnsi" w:hAnsiTheme="minorHAnsi" w:cstheme="minorHAnsi"/>
          <w:sz w:val="24"/>
          <w:szCs w:val="24"/>
        </w:rPr>
        <w:t>podría</w:t>
      </w:r>
      <w:r w:rsidR="00B013C8" w:rsidRPr="00B013C8">
        <w:rPr>
          <w:rFonts w:asciiTheme="minorHAnsi" w:hAnsiTheme="minorHAnsi" w:cstheme="minorHAnsi"/>
          <w:sz w:val="24"/>
          <w:szCs w:val="24"/>
        </w:rPr>
        <w:t xml:space="preserve"> ser un </w:t>
      </w:r>
      <w:r w:rsidRPr="00B013C8">
        <w:rPr>
          <w:rFonts w:asciiTheme="minorHAnsi" w:hAnsiTheme="minorHAnsi" w:cstheme="minorHAnsi"/>
          <w:sz w:val="24"/>
          <w:szCs w:val="24"/>
        </w:rPr>
        <w:t>símbolo</w:t>
      </w:r>
      <w:r w:rsidR="00B013C8" w:rsidRPr="00B013C8">
        <w:rPr>
          <w:rFonts w:asciiTheme="minorHAnsi" w:hAnsiTheme="minorHAnsi" w:cstheme="minorHAnsi"/>
          <w:sz w:val="24"/>
          <w:szCs w:val="24"/>
        </w:rPr>
        <w:t xml:space="preserve"> de la muerte. Ya en el Canto I se habla del «mar </w:t>
      </w:r>
      <w:r w:rsidRPr="00B013C8">
        <w:rPr>
          <w:rFonts w:asciiTheme="minorHAnsi" w:hAnsiTheme="minorHAnsi" w:cstheme="minorHAnsi"/>
          <w:sz w:val="24"/>
          <w:szCs w:val="24"/>
        </w:rPr>
        <w:t>antropófago</w:t>
      </w:r>
      <w:r>
        <w:rPr>
          <w:rFonts w:asciiTheme="minorHAnsi" w:hAnsiTheme="minorHAnsi" w:cstheme="minorHAnsi"/>
          <w:sz w:val="24"/>
          <w:szCs w:val="24"/>
        </w:rPr>
        <w:t>» (I, 58), y en el IV: «</w:t>
      </w:r>
      <w:r w:rsidR="00B013C8" w:rsidRPr="00B013C8">
        <w:rPr>
          <w:rFonts w:asciiTheme="minorHAnsi" w:hAnsiTheme="minorHAnsi" w:cstheme="minorHAnsi"/>
          <w:sz w:val="24"/>
          <w:szCs w:val="24"/>
        </w:rPr>
        <w:t>e</w:t>
      </w:r>
      <w:r>
        <w:rPr>
          <w:rFonts w:asciiTheme="minorHAnsi" w:hAnsiTheme="minorHAnsi" w:cstheme="minorHAnsi"/>
          <w:sz w:val="24"/>
          <w:szCs w:val="24"/>
        </w:rPr>
        <w:t>l</w:t>
      </w:r>
      <w:r w:rsidR="00B013C8" w:rsidRPr="00B013C8">
        <w:rPr>
          <w:rFonts w:asciiTheme="minorHAnsi" w:hAnsiTheme="minorHAnsi" w:cstheme="minorHAnsi"/>
          <w:sz w:val="24"/>
          <w:szCs w:val="24"/>
        </w:rPr>
        <w:t xml:space="preserve"> mar quiere </w:t>
      </w:r>
      <w:r>
        <w:rPr>
          <w:rFonts w:asciiTheme="minorHAnsi" w:hAnsiTheme="minorHAnsi" w:cstheme="minorHAnsi"/>
          <w:sz w:val="24"/>
          <w:szCs w:val="24"/>
        </w:rPr>
        <w:t>vencer</w:t>
      </w:r>
      <w:r w:rsidR="00B013C8" w:rsidRPr="00B013C8">
        <w:rPr>
          <w:rFonts w:asciiTheme="minorHAnsi" w:hAnsiTheme="minorHAnsi" w:cstheme="minorHAnsi"/>
          <w:sz w:val="24"/>
          <w:szCs w:val="24"/>
        </w:rPr>
        <w:t xml:space="preserve"> y por lo tanto no hay tiempo que perder» (IV, 25-f). De </w:t>
      </w:r>
      <w:r w:rsidRPr="00B013C8">
        <w:rPr>
          <w:rFonts w:asciiTheme="minorHAnsi" w:hAnsiTheme="minorHAnsi" w:cstheme="minorHAnsi"/>
          <w:sz w:val="24"/>
          <w:szCs w:val="24"/>
        </w:rPr>
        <w:t>ahí</w:t>
      </w:r>
      <w:r w:rsidR="00B013C8" w:rsidRPr="00B013C8">
        <w:rPr>
          <w:rFonts w:asciiTheme="minorHAnsi" w:hAnsiTheme="minorHAnsi" w:cstheme="minorHAnsi"/>
          <w:sz w:val="24"/>
          <w:szCs w:val="24"/>
        </w:rPr>
        <w:t xml:space="preserve"> que los barcos, que pueden evocar los anhelos vitales, naufraguen varias veces durante el poema. Pero esta mu</w:t>
      </w:r>
      <w:r w:rsidR="00472859">
        <w:rPr>
          <w:rFonts w:asciiTheme="minorHAnsi" w:hAnsiTheme="minorHAnsi" w:cstheme="minorHAnsi"/>
          <w:sz w:val="24"/>
          <w:szCs w:val="24"/>
        </w:rPr>
        <w:t>erte simbolizada por el mar no e</w:t>
      </w:r>
      <w:r w:rsidR="00B013C8" w:rsidRPr="00B013C8">
        <w:rPr>
          <w:rFonts w:asciiTheme="minorHAnsi" w:hAnsiTheme="minorHAnsi" w:cstheme="minorHAnsi"/>
          <w:sz w:val="24"/>
          <w:szCs w:val="24"/>
        </w:rPr>
        <w:t xml:space="preserve">s la misma que se sugiere </w:t>
      </w:r>
      <w:r w:rsidR="00472859">
        <w:rPr>
          <w:rFonts w:asciiTheme="minorHAnsi" w:hAnsiTheme="minorHAnsi" w:cstheme="minorHAnsi"/>
          <w:sz w:val="24"/>
          <w:szCs w:val="24"/>
        </w:rPr>
        <w:t>en el Canto VI, porque aquella e</w:t>
      </w:r>
      <w:r w:rsidR="00B013C8" w:rsidRPr="00B013C8">
        <w:rPr>
          <w:rFonts w:asciiTheme="minorHAnsi" w:hAnsiTheme="minorHAnsi" w:cstheme="minorHAnsi"/>
          <w:sz w:val="24"/>
          <w:szCs w:val="24"/>
        </w:rPr>
        <w:t xml:space="preserve">s irreversible, mientras que esta responde </w:t>
      </w:r>
      <w:r w:rsidRPr="00B013C8">
        <w:rPr>
          <w:rFonts w:asciiTheme="minorHAnsi" w:hAnsiTheme="minorHAnsi" w:cstheme="minorHAnsi"/>
          <w:sz w:val="24"/>
          <w:szCs w:val="24"/>
        </w:rPr>
        <w:t>más</w:t>
      </w:r>
      <w:r w:rsidR="00B013C8" w:rsidRPr="00B013C8">
        <w:rPr>
          <w:rFonts w:asciiTheme="minorHAnsi" w:hAnsiTheme="minorHAnsi" w:cstheme="minorHAnsi"/>
          <w:sz w:val="24"/>
          <w:szCs w:val="24"/>
        </w:rPr>
        <w:t xml:space="preserve"> a la idea de </w:t>
      </w:r>
      <w:r w:rsidRPr="00B013C8">
        <w:rPr>
          <w:rFonts w:asciiTheme="minorHAnsi" w:hAnsiTheme="minorHAnsi" w:cstheme="minorHAnsi"/>
          <w:sz w:val="24"/>
          <w:szCs w:val="24"/>
        </w:rPr>
        <w:t>transfo</w:t>
      </w:r>
      <w:r>
        <w:rPr>
          <w:rFonts w:asciiTheme="minorHAnsi" w:hAnsiTheme="minorHAnsi" w:cstheme="minorHAnsi"/>
          <w:sz w:val="24"/>
          <w:szCs w:val="24"/>
        </w:rPr>
        <w:t>rm</w:t>
      </w:r>
      <w:r w:rsidRPr="00B013C8">
        <w:rPr>
          <w:rFonts w:asciiTheme="minorHAnsi" w:hAnsiTheme="minorHAnsi" w:cstheme="minorHAnsi"/>
          <w:sz w:val="24"/>
          <w:szCs w:val="24"/>
        </w:rPr>
        <w:t>ación</w:t>
      </w:r>
      <w:r w:rsidR="00B013C8" w:rsidRPr="00B013C8">
        <w:rPr>
          <w:rFonts w:asciiTheme="minorHAnsi" w:hAnsiTheme="minorHAnsi" w:cstheme="minorHAnsi"/>
          <w:sz w:val="24"/>
          <w:szCs w:val="24"/>
        </w:rPr>
        <w:t xml:space="preserve"> que a la de final. Es el paso necesario para llegar a lo que Huidobro entiende como «el canto total del hombre total». </w:t>
      </w:r>
      <w:r w:rsidRPr="00B013C8">
        <w:rPr>
          <w:rFonts w:asciiTheme="minorHAnsi" w:hAnsiTheme="minorHAnsi" w:cstheme="minorHAnsi"/>
          <w:sz w:val="24"/>
          <w:szCs w:val="24"/>
        </w:rPr>
        <w:t xml:space="preserve">Sirva para ejemplificarlo el siguiente fragmento del Canto V: «el mar se abrirá para dejar salir / a los primeros náufragos que cumplieron su castigo / después de tantos siglos y </w:t>
      </w:r>
      <w:r w:rsidR="00A23ACD" w:rsidRPr="00B013C8">
        <w:rPr>
          <w:rFonts w:asciiTheme="minorHAnsi" w:hAnsiTheme="minorHAnsi" w:cstheme="minorHAnsi"/>
          <w:sz w:val="24"/>
          <w:szCs w:val="24"/>
        </w:rPr>
        <w:t>más</w:t>
      </w:r>
      <w:bookmarkStart w:id="0" w:name="_GoBack"/>
      <w:bookmarkEnd w:id="0"/>
      <w:r w:rsidRPr="00B013C8">
        <w:rPr>
          <w:rFonts w:asciiTheme="minorHAnsi" w:hAnsiTheme="minorHAnsi" w:cstheme="minorHAnsi"/>
          <w:sz w:val="24"/>
          <w:szCs w:val="24"/>
        </w:rPr>
        <w:t xml:space="preserve"> siglos / andarán por la tierra</w:t>
      </w:r>
      <w:r w:rsidR="003971D1">
        <w:rPr>
          <w:rFonts w:asciiTheme="minorHAnsi" w:hAnsiTheme="minorHAnsi" w:cstheme="minorHAnsi"/>
          <w:sz w:val="24"/>
          <w:szCs w:val="24"/>
        </w:rPr>
        <w:t xml:space="preserve"> con mirada de vidrio / escalará</w:t>
      </w:r>
      <w:r w:rsidRPr="00B013C8">
        <w:rPr>
          <w:rFonts w:asciiTheme="minorHAnsi" w:hAnsiTheme="minorHAnsi" w:cstheme="minorHAnsi"/>
          <w:sz w:val="24"/>
          <w:szCs w:val="24"/>
        </w:rPr>
        <w:t>n los montes de sus frases proféticas / o se convertirán en cons</w:t>
      </w:r>
      <w:r w:rsidRPr="00B013C8">
        <w:rPr>
          <w:rFonts w:asciiTheme="minorHAnsi" w:hAnsiTheme="minorHAnsi" w:cstheme="minorHAnsi"/>
          <w:sz w:val="24"/>
          <w:szCs w:val="24"/>
        </w:rPr>
        <w:softHyphen/>
        <w:t>telaciones / entonces aparecerá</w:t>
      </w:r>
      <w:r>
        <w:rPr>
          <w:rFonts w:asciiTheme="minorHAnsi" w:hAnsiTheme="minorHAnsi" w:cstheme="minorHAnsi"/>
          <w:sz w:val="24"/>
          <w:szCs w:val="24"/>
        </w:rPr>
        <w:t xml:space="preserve"> u</w:t>
      </w:r>
      <w:r w:rsidRPr="00B013C8">
        <w:rPr>
          <w:rFonts w:asciiTheme="minorHAnsi" w:hAnsiTheme="minorHAnsi" w:cstheme="minorHAnsi"/>
          <w:sz w:val="24"/>
          <w:szCs w:val="24"/>
        </w:rPr>
        <w:t>n volcán en medio de las olas» (V, 569-575); estos versos sugieren ciertas correspondencias: los "náufragos" con el nuevo poeta; su reaparición, tras la metamorfosis realizada por el mar, con el mencio</w:t>
      </w:r>
      <w:r w:rsidRPr="00B013C8">
        <w:rPr>
          <w:rFonts w:asciiTheme="minorHAnsi" w:hAnsiTheme="minorHAnsi" w:cstheme="minorHAnsi"/>
          <w:sz w:val="24"/>
          <w:szCs w:val="24"/>
        </w:rPr>
        <w:softHyphen/>
        <w:t xml:space="preserve">nado surgimiento de una "nueva </w:t>
      </w:r>
      <w:r w:rsidRPr="00B013C8">
        <w:rPr>
          <w:rFonts w:asciiTheme="minorHAnsi" w:hAnsiTheme="minorHAnsi" w:cstheme="minorHAnsi"/>
          <w:sz w:val="24"/>
          <w:szCs w:val="24"/>
        </w:rPr>
        <w:lastRenderedPageBreak/>
        <w:t>especie animal"; y, por último, el nacimiento de una nueva poesía, "la gran palabra", simbolizada por un volcán —imagen cálida y positiva— principio activo y generador, en continua ebullición, es decir, lo que para Huidobro ha de ser la creación estética.</w:t>
      </w:r>
    </w:p>
    <w:sectPr w:rsidR="00B013C8" w:rsidRPr="00B013C8" w:rsidSect="00B013C8">
      <w:headerReference w:type="even" r:id="rId6"/>
      <w:headerReference w:type="default" r:id="rId7"/>
      <w:footerReference w:type="even" r:id="rId8"/>
      <w:footerReference w:type="default" r:id="rId9"/>
      <w:headerReference w:type="first" r:id="rId10"/>
      <w:footerReference w:type="first" r:id="rId11"/>
      <w:pgSz w:w="11909" w:h="16838"/>
      <w:pgMar w:top="1417" w:right="1701" w:bottom="1417" w:left="1701" w:header="720" w:footer="720" w:gutter="0"/>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591" w:rsidRDefault="00F06591" w:rsidP="00B013C8">
      <w:r>
        <w:separator/>
      </w:r>
    </w:p>
  </w:endnote>
  <w:endnote w:type="continuationSeparator" w:id="0">
    <w:p w:rsidR="00F06591" w:rsidRDefault="00F06591" w:rsidP="00B013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859" w:rsidRDefault="00472859">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08142"/>
      <w:docPartObj>
        <w:docPartGallery w:val="Page Numbers (Bottom of Page)"/>
        <w:docPartUnique/>
      </w:docPartObj>
    </w:sdtPr>
    <w:sdtContent>
      <w:p w:rsidR="00EC5339" w:rsidRDefault="00FC4EAF">
        <w:pPr>
          <w:pStyle w:val="Piedepgina"/>
          <w:jc w:val="right"/>
        </w:pPr>
        <w:r>
          <w:fldChar w:fldCharType="begin"/>
        </w:r>
        <w:r w:rsidR="00A23ACD">
          <w:instrText xml:space="preserve"> PAGE   \* MERGEFORMAT </w:instrText>
        </w:r>
        <w:r>
          <w:fldChar w:fldCharType="separate"/>
        </w:r>
        <w:r w:rsidR="003971D1">
          <w:rPr>
            <w:noProof/>
          </w:rPr>
          <w:t>12</w:t>
        </w:r>
        <w:r>
          <w:rPr>
            <w:noProof/>
          </w:rPr>
          <w:fldChar w:fldCharType="end"/>
        </w:r>
      </w:p>
    </w:sdtContent>
  </w:sdt>
  <w:p w:rsidR="00EC5339" w:rsidRDefault="00EC5339">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859" w:rsidRDefault="0047285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591" w:rsidRDefault="00F06591" w:rsidP="00B013C8">
      <w:r>
        <w:separator/>
      </w:r>
    </w:p>
  </w:footnote>
  <w:footnote w:type="continuationSeparator" w:id="0">
    <w:p w:rsidR="00F06591" w:rsidRDefault="00F06591" w:rsidP="00B013C8">
      <w:r>
        <w:continuationSeparator/>
      </w:r>
    </w:p>
  </w:footnote>
  <w:footnote w:id="1">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Las citas de </w:t>
      </w:r>
      <w:r w:rsidRPr="00B013C8">
        <w:rPr>
          <w:rFonts w:asciiTheme="minorHAnsi" w:hAnsiTheme="minorHAnsi" w:cstheme="minorHAnsi"/>
          <w:i/>
          <w:iCs/>
        </w:rPr>
        <w:t xml:space="preserve">Altazor </w:t>
      </w:r>
      <w:r w:rsidRPr="00B013C8">
        <w:rPr>
          <w:rFonts w:asciiTheme="minorHAnsi" w:hAnsiTheme="minorHAnsi" w:cstheme="minorHAnsi"/>
        </w:rPr>
        <w:t xml:space="preserve">corresponden a la edición realizada por </w:t>
      </w:r>
      <w:r w:rsidR="006468BB" w:rsidRPr="00B013C8">
        <w:rPr>
          <w:rFonts w:asciiTheme="minorHAnsi" w:hAnsiTheme="minorHAnsi" w:cstheme="minorHAnsi"/>
        </w:rPr>
        <w:t>René</w:t>
      </w:r>
      <w:r w:rsidRPr="00B013C8">
        <w:rPr>
          <w:rFonts w:asciiTheme="minorHAnsi" w:hAnsiTheme="minorHAnsi" w:cstheme="minorHAnsi"/>
        </w:rPr>
        <w:t xml:space="preserve"> de Costa, y pu</w:t>
      </w:r>
      <w:r w:rsidRPr="00B013C8">
        <w:rPr>
          <w:rFonts w:asciiTheme="minorHAnsi" w:hAnsiTheme="minorHAnsi" w:cstheme="minorHAnsi"/>
        </w:rPr>
        <w:softHyphen/>
        <w:t xml:space="preserve">blicada junto con </w:t>
      </w:r>
      <w:r w:rsidRPr="00B013C8">
        <w:rPr>
          <w:rFonts w:asciiTheme="minorHAnsi" w:hAnsiTheme="minorHAnsi" w:cstheme="minorHAnsi"/>
          <w:i/>
          <w:iCs/>
        </w:rPr>
        <w:t xml:space="preserve">Temblor de Cielo </w:t>
      </w:r>
      <w:r w:rsidRPr="00B013C8">
        <w:rPr>
          <w:rFonts w:asciiTheme="minorHAnsi" w:hAnsiTheme="minorHAnsi" w:cstheme="minorHAnsi"/>
        </w:rPr>
        <w:t xml:space="preserve">en la editorial </w:t>
      </w:r>
      <w:r w:rsidR="006468BB" w:rsidRPr="00B013C8">
        <w:rPr>
          <w:rFonts w:asciiTheme="minorHAnsi" w:hAnsiTheme="minorHAnsi" w:cstheme="minorHAnsi"/>
        </w:rPr>
        <w:t>Cátedra</w:t>
      </w:r>
      <w:r w:rsidRPr="00B013C8">
        <w:rPr>
          <w:rFonts w:asciiTheme="minorHAnsi" w:hAnsiTheme="minorHAnsi" w:cstheme="minorHAnsi"/>
        </w:rPr>
        <w:t xml:space="preserve"> (Madrid, 1989). En adelante, para facilitar la confrontación con el texto original, al lado de cada cita se colocará entre paréntesis una "P" mayúscula y el número de página, en el caso de que aquellas correspondan al "Prefacio", mientras que, cuando se trate de los cantos, se anotará una cifra en romanos, que indicará de cuál de ellos se trata, y otra en arábigos, equivalente al número de los versos</w:t>
      </w:r>
    </w:p>
  </w:footnote>
  <w:footnote w:id="2">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Para el tema de los vanguardistas, véanse: Rafael Cansinos-</w:t>
      </w:r>
      <w:proofErr w:type="spellStart"/>
      <w:r w:rsidRPr="00B013C8">
        <w:rPr>
          <w:rFonts w:asciiTheme="minorHAnsi" w:hAnsiTheme="minorHAnsi" w:cstheme="minorHAnsi"/>
        </w:rPr>
        <w:t>Assens</w:t>
      </w:r>
      <w:proofErr w:type="spellEnd"/>
      <w:r w:rsidRPr="00B013C8">
        <w:rPr>
          <w:rFonts w:asciiTheme="minorHAnsi" w:hAnsiTheme="minorHAnsi" w:cstheme="minorHAnsi"/>
        </w:rPr>
        <w:t xml:space="preserve">, </w:t>
      </w:r>
      <w:r w:rsidRPr="00B013C8">
        <w:rPr>
          <w:rFonts w:asciiTheme="minorHAnsi" w:hAnsiTheme="minorHAnsi" w:cstheme="minorHAnsi"/>
          <w:i/>
          <w:iCs/>
        </w:rPr>
        <w:t xml:space="preserve">La novela de un literato, tomo </w:t>
      </w:r>
      <w:r w:rsidRPr="00B013C8">
        <w:rPr>
          <w:rFonts w:asciiTheme="minorHAnsi" w:hAnsiTheme="minorHAnsi" w:cstheme="minorHAnsi"/>
        </w:rPr>
        <w:t xml:space="preserve">2. Madrid: Alianza, 1985; Oscar Collazos, </w:t>
      </w:r>
      <w:r w:rsidRPr="00B013C8">
        <w:rPr>
          <w:rFonts w:asciiTheme="minorHAnsi" w:hAnsiTheme="minorHAnsi" w:cstheme="minorHAnsi"/>
          <w:i/>
          <w:iCs/>
        </w:rPr>
        <w:t xml:space="preserve">Los vanguardistas en la América Latina. </w:t>
      </w:r>
      <w:r w:rsidRPr="00B013C8">
        <w:rPr>
          <w:rFonts w:asciiTheme="minorHAnsi" w:hAnsiTheme="minorHAnsi" w:cstheme="minorHAnsi"/>
        </w:rPr>
        <w:t xml:space="preserve">Barcelona: Península, 1970; Nelson Osorio, </w:t>
      </w:r>
      <w:r w:rsidRPr="00B013C8">
        <w:rPr>
          <w:rFonts w:asciiTheme="minorHAnsi" w:hAnsiTheme="minorHAnsi" w:cstheme="minorHAnsi"/>
          <w:i/>
          <w:iCs/>
        </w:rPr>
        <w:t xml:space="preserve">Manifiestos, proclamas y polémicas de la Vanguardia Literaria Hispanoamericana. </w:t>
      </w:r>
      <w:r w:rsidRPr="00B013C8">
        <w:rPr>
          <w:rFonts w:asciiTheme="minorHAnsi" w:hAnsiTheme="minorHAnsi" w:cstheme="minorHAnsi"/>
        </w:rPr>
        <w:t xml:space="preserve">Caracas: Biblioteca Ayacucho; Gloria Videla de Rivero, </w:t>
      </w:r>
      <w:r w:rsidRPr="00B013C8">
        <w:rPr>
          <w:rFonts w:asciiTheme="minorHAnsi" w:hAnsiTheme="minorHAnsi" w:cstheme="minorHAnsi"/>
          <w:i/>
          <w:iCs/>
        </w:rPr>
        <w:t>Direcciones del Va</w:t>
      </w:r>
      <w:r w:rsidR="006468BB">
        <w:rPr>
          <w:rFonts w:asciiTheme="minorHAnsi" w:hAnsiTheme="minorHAnsi" w:cstheme="minorHAnsi"/>
          <w:i/>
          <w:iCs/>
        </w:rPr>
        <w:t>nguardismo Hispanoamericano, tomo</w:t>
      </w:r>
      <w:r w:rsidRPr="00B013C8">
        <w:rPr>
          <w:rFonts w:asciiTheme="minorHAnsi" w:hAnsiTheme="minorHAnsi" w:cstheme="minorHAnsi"/>
          <w:i/>
          <w:iCs/>
        </w:rPr>
        <w:t>s</w:t>
      </w:r>
      <w:r w:rsidR="006468BB">
        <w:rPr>
          <w:rFonts w:asciiTheme="minorHAnsi" w:hAnsiTheme="minorHAnsi" w:cstheme="minorHAnsi"/>
          <w:i/>
          <w:iCs/>
        </w:rPr>
        <w:t xml:space="preserve"> I-II, </w:t>
      </w:r>
      <w:r w:rsidRPr="00B013C8">
        <w:rPr>
          <w:rFonts w:asciiTheme="minorHAnsi" w:hAnsiTheme="minorHAnsi" w:cstheme="minorHAnsi"/>
          <w:i/>
          <w:iCs/>
        </w:rPr>
        <w:t xml:space="preserve"> </w:t>
      </w:r>
      <w:r w:rsidRPr="00B013C8">
        <w:rPr>
          <w:rFonts w:asciiTheme="minorHAnsi" w:hAnsiTheme="minorHAnsi" w:cstheme="minorHAnsi"/>
        </w:rPr>
        <w:t>Mendoza: Universidad Nacional Cuyo, 1990</w:t>
      </w:r>
    </w:p>
  </w:footnote>
  <w:footnote w:id="3">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Vicente Huidobro, "Manifiestos", en </w:t>
      </w:r>
      <w:r w:rsidRPr="00B013C8">
        <w:rPr>
          <w:rFonts w:asciiTheme="minorHAnsi" w:hAnsiTheme="minorHAnsi" w:cstheme="minorHAnsi"/>
          <w:i/>
          <w:iCs/>
        </w:rPr>
        <w:t>Obras completas, tom</w:t>
      </w:r>
      <w:r w:rsidR="006468BB">
        <w:rPr>
          <w:rFonts w:asciiTheme="minorHAnsi" w:hAnsiTheme="minorHAnsi" w:cstheme="minorHAnsi"/>
          <w:i/>
          <w:iCs/>
        </w:rPr>
        <w:t>o</w:t>
      </w:r>
      <w:r w:rsidRPr="00B013C8">
        <w:rPr>
          <w:rFonts w:asciiTheme="minorHAnsi" w:hAnsiTheme="minorHAnsi" w:cstheme="minorHAnsi"/>
          <w:i/>
          <w:iCs/>
        </w:rPr>
        <w:t xml:space="preserve"> I, </w:t>
      </w:r>
      <w:r w:rsidRPr="00B013C8">
        <w:rPr>
          <w:rFonts w:asciiTheme="minorHAnsi" w:hAnsiTheme="minorHAnsi" w:cstheme="minorHAnsi"/>
        </w:rPr>
        <w:t xml:space="preserve">Santiago de Chile: </w:t>
      </w:r>
      <w:r w:rsidR="006468BB" w:rsidRPr="00B013C8">
        <w:rPr>
          <w:rFonts w:asciiTheme="minorHAnsi" w:hAnsiTheme="minorHAnsi" w:cstheme="minorHAnsi"/>
        </w:rPr>
        <w:t>Andrés</w:t>
      </w:r>
      <w:r w:rsidRPr="00B013C8">
        <w:rPr>
          <w:rFonts w:asciiTheme="minorHAnsi" w:hAnsiTheme="minorHAnsi" w:cstheme="minorHAnsi"/>
        </w:rPr>
        <w:t xml:space="preserve"> Bello, 1976, pp. 715-40. ("Prologo" y notas por Hugo Montes.) En adelante, cuando se cite alguno de los "Manifiestos", se hare </w:t>
      </w:r>
      <w:r w:rsidR="006468BB" w:rsidRPr="00B013C8">
        <w:rPr>
          <w:rFonts w:asciiTheme="minorHAnsi" w:hAnsiTheme="minorHAnsi" w:cstheme="minorHAnsi"/>
        </w:rPr>
        <w:t>según</w:t>
      </w:r>
      <w:r w:rsidRPr="00B013C8">
        <w:rPr>
          <w:rFonts w:asciiTheme="minorHAnsi" w:hAnsiTheme="minorHAnsi" w:cstheme="minorHAnsi"/>
        </w:rPr>
        <w:t xml:space="preserve"> esta </w:t>
      </w:r>
      <w:r w:rsidR="006468BB" w:rsidRPr="00B013C8">
        <w:rPr>
          <w:rFonts w:asciiTheme="minorHAnsi" w:hAnsiTheme="minorHAnsi" w:cstheme="minorHAnsi"/>
        </w:rPr>
        <w:t>edición</w:t>
      </w:r>
      <w:r w:rsidRPr="00B013C8">
        <w:rPr>
          <w:rFonts w:asciiTheme="minorHAnsi" w:hAnsiTheme="minorHAnsi" w:cstheme="minorHAnsi"/>
        </w:rPr>
        <w:t xml:space="preserve">, colocando al lado y entre </w:t>
      </w:r>
      <w:r w:rsidR="006468BB" w:rsidRPr="00B013C8">
        <w:rPr>
          <w:rFonts w:asciiTheme="minorHAnsi" w:hAnsiTheme="minorHAnsi" w:cstheme="minorHAnsi"/>
        </w:rPr>
        <w:t>paréntesis</w:t>
      </w:r>
      <w:r w:rsidRPr="00B013C8">
        <w:rPr>
          <w:rFonts w:asciiTheme="minorHAnsi" w:hAnsiTheme="minorHAnsi" w:cstheme="minorHAnsi"/>
        </w:rPr>
        <w:t xml:space="preserve"> su </w:t>
      </w:r>
      <w:r w:rsidR="00A23ACD" w:rsidRPr="00B013C8">
        <w:rPr>
          <w:rFonts w:asciiTheme="minorHAnsi" w:hAnsiTheme="minorHAnsi" w:cstheme="minorHAnsi"/>
        </w:rPr>
        <w:t>título</w:t>
      </w:r>
      <w:r w:rsidRPr="00B013C8">
        <w:rPr>
          <w:rFonts w:asciiTheme="minorHAnsi" w:hAnsiTheme="minorHAnsi" w:cstheme="minorHAnsi"/>
        </w:rPr>
        <w:t xml:space="preserve"> y la </w:t>
      </w:r>
      <w:r w:rsidR="00A23ACD" w:rsidRPr="00B013C8">
        <w:rPr>
          <w:rFonts w:asciiTheme="minorHAnsi" w:hAnsiTheme="minorHAnsi" w:cstheme="minorHAnsi"/>
        </w:rPr>
        <w:t>página</w:t>
      </w:r>
      <w:r w:rsidRPr="00B013C8">
        <w:rPr>
          <w:rFonts w:asciiTheme="minorHAnsi" w:hAnsiTheme="minorHAnsi" w:cstheme="minorHAnsi"/>
        </w:rPr>
        <w:t xml:space="preserve"> en que se encuentra.</w:t>
      </w:r>
    </w:p>
  </w:footnote>
  <w:footnote w:id="4">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w:t>
      </w:r>
      <w:r w:rsidRPr="00B013C8">
        <w:rPr>
          <w:rFonts w:asciiTheme="minorHAnsi" w:hAnsiTheme="minorHAnsi" w:cstheme="minorHAnsi"/>
          <w:spacing w:val="2"/>
        </w:rPr>
        <w:t xml:space="preserve">Vicente Huidobro, </w:t>
      </w:r>
      <w:r w:rsidRPr="00B013C8">
        <w:rPr>
          <w:rFonts w:asciiTheme="minorHAnsi" w:hAnsiTheme="minorHAnsi" w:cstheme="minorHAnsi"/>
          <w:i/>
          <w:iCs/>
          <w:spacing w:val="2"/>
        </w:rPr>
        <w:t xml:space="preserve">Obras completas, tomo I, </w:t>
      </w:r>
      <w:proofErr w:type="spellStart"/>
      <w:r w:rsidRPr="00B013C8">
        <w:rPr>
          <w:rFonts w:asciiTheme="minorHAnsi" w:hAnsiTheme="minorHAnsi" w:cstheme="minorHAnsi"/>
          <w:spacing w:val="2"/>
        </w:rPr>
        <w:t>op</w:t>
      </w:r>
      <w:proofErr w:type="spellEnd"/>
      <w:r w:rsidRPr="00B013C8">
        <w:rPr>
          <w:rFonts w:asciiTheme="minorHAnsi" w:hAnsiTheme="minorHAnsi" w:cstheme="minorHAnsi"/>
          <w:spacing w:val="2"/>
        </w:rPr>
        <w:t>. cit., p. 219</w:t>
      </w:r>
    </w:p>
  </w:footnote>
  <w:footnote w:id="5">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w:t>
      </w:r>
      <w:proofErr w:type="spellStart"/>
      <w:r w:rsidRPr="00B013C8">
        <w:rPr>
          <w:rFonts w:asciiTheme="minorHAnsi" w:hAnsiTheme="minorHAnsi" w:cstheme="minorHAnsi"/>
          <w:spacing w:val="2"/>
        </w:rPr>
        <w:t>Ibid.</w:t>
      </w:r>
      <w:proofErr w:type="spellEnd"/>
      <w:r w:rsidRPr="00B013C8">
        <w:rPr>
          <w:rFonts w:asciiTheme="minorHAnsi" w:hAnsiTheme="minorHAnsi" w:cstheme="minorHAnsi"/>
          <w:spacing w:val="2"/>
        </w:rPr>
        <w:t>, p. 219</w:t>
      </w:r>
    </w:p>
  </w:footnote>
  <w:footnote w:id="6">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Con respecto a in </w:t>
      </w:r>
      <w:r w:rsidR="006468BB" w:rsidRPr="00B013C8">
        <w:rPr>
          <w:rFonts w:asciiTheme="minorHAnsi" w:hAnsiTheme="minorHAnsi" w:cstheme="minorHAnsi"/>
        </w:rPr>
        <w:t>vinculación</w:t>
      </w:r>
      <w:r w:rsidRPr="00B013C8">
        <w:rPr>
          <w:rFonts w:asciiTheme="minorHAnsi" w:hAnsiTheme="minorHAnsi" w:cstheme="minorHAnsi"/>
        </w:rPr>
        <w:t xml:space="preserve"> de Huidobro con los temas </w:t>
      </w:r>
      <w:r w:rsidR="006468BB" w:rsidRPr="00B013C8">
        <w:rPr>
          <w:rFonts w:asciiTheme="minorHAnsi" w:hAnsiTheme="minorHAnsi" w:cstheme="minorHAnsi"/>
        </w:rPr>
        <w:t>esotéricos</w:t>
      </w:r>
      <w:r w:rsidRPr="00B013C8">
        <w:rPr>
          <w:rFonts w:asciiTheme="minorHAnsi" w:hAnsiTheme="minorHAnsi" w:cstheme="minorHAnsi"/>
        </w:rPr>
        <w:t xml:space="preserve">, </w:t>
      </w:r>
      <w:r w:rsidR="006468BB" w:rsidRPr="00B013C8">
        <w:rPr>
          <w:rFonts w:asciiTheme="minorHAnsi" w:hAnsiTheme="minorHAnsi" w:cstheme="minorHAnsi"/>
        </w:rPr>
        <w:t>véanse</w:t>
      </w:r>
      <w:r w:rsidRPr="00B013C8">
        <w:rPr>
          <w:rFonts w:asciiTheme="minorHAnsi" w:hAnsiTheme="minorHAnsi" w:cstheme="minorHAnsi"/>
        </w:rPr>
        <w:t xml:space="preserve">: </w:t>
      </w:r>
      <w:r w:rsidR="006468BB" w:rsidRPr="00B013C8">
        <w:rPr>
          <w:rFonts w:asciiTheme="minorHAnsi" w:hAnsiTheme="minorHAnsi" w:cstheme="minorHAnsi"/>
        </w:rPr>
        <w:t>René</w:t>
      </w:r>
      <w:r w:rsidRPr="00B013C8">
        <w:rPr>
          <w:rFonts w:asciiTheme="minorHAnsi" w:hAnsiTheme="minorHAnsi" w:cstheme="minorHAnsi"/>
        </w:rPr>
        <w:t xml:space="preserve"> De Costa, "</w:t>
      </w:r>
      <w:r w:rsidR="006468BB" w:rsidRPr="00B013C8">
        <w:rPr>
          <w:rFonts w:asciiTheme="minorHAnsi" w:hAnsiTheme="minorHAnsi" w:cstheme="minorHAnsi"/>
        </w:rPr>
        <w:t>Introducción</w:t>
      </w:r>
      <w:r w:rsidRPr="00B013C8">
        <w:rPr>
          <w:rFonts w:asciiTheme="minorHAnsi" w:hAnsiTheme="minorHAnsi" w:cstheme="minorHAnsi"/>
        </w:rPr>
        <w:t xml:space="preserve"> a </w:t>
      </w:r>
      <w:r w:rsidRPr="00B013C8">
        <w:rPr>
          <w:rFonts w:asciiTheme="minorHAnsi" w:hAnsiTheme="minorHAnsi" w:cstheme="minorHAnsi"/>
          <w:i/>
          <w:iCs/>
        </w:rPr>
        <w:t xml:space="preserve">Altazor. Temblor de cielo", </w:t>
      </w:r>
      <w:proofErr w:type="spellStart"/>
      <w:r w:rsidRPr="00B013C8">
        <w:rPr>
          <w:rFonts w:asciiTheme="minorHAnsi" w:hAnsiTheme="minorHAnsi" w:cstheme="minorHAnsi"/>
        </w:rPr>
        <w:t>op</w:t>
      </w:r>
      <w:proofErr w:type="spellEnd"/>
      <w:r w:rsidRPr="00B013C8">
        <w:rPr>
          <w:rFonts w:asciiTheme="minorHAnsi" w:hAnsiTheme="minorHAnsi" w:cstheme="minorHAnsi"/>
        </w:rPr>
        <w:t xml:space="preserve">. cit., pp. 9-45; </w:t>
      </w:r>
      <w:r w:rsidRPr="00B013C8">
        <w:rPr>
          <w:rFonts w:asciiTheme="minorHAnsi" w:hAnsiTheme="minorHAnsi" w:cstheme="minorHAnsi"/>
          <w:i/>
          <w:iCs/>
        </w:rPr>
        <w:t xml:space="preserve">Huidobro: Los oficios de un poeta. </w:t>
      </w:r>
      <w:r w:rsidR="006468BB" w:rsidRPr="00B013C8">
        <w:rPr>
          <w:rFonts w:asciiTheme="minorHAnsi" w:hAnsiTheme="minorHAnsi" w:cstheme="minorHAnsi"/>
        </w:rPr>
        <w:t>México</w:t>
      </w:r>
      <w:r w:rsidRPr="00B013C8">
        <w:rPr>
          <w:rFonts w:asciiTheme="minorHAnsi" w:hAnsiTheme="minorHAnsi" w:cstheme="minorHAnsi"/>
        </w:rPr>
        <w:t>: Fondo de Cultura Econ</w:t>
      </w:r>
      <w:r w:rsidR="006468BB">
        <w:rPr>
          <w:rFonts w:asciiTheme="minorHAnsi" w:hAnsiTheme="minorHAnsi" w:cstheme="minorHAnsi"/>
        </w:rPr>
        <w:t>ó</w:t>
      </w:r>
      <w:r w:rsidRPr="00B013C8">
        <w:rPr>
          <w:rFonts w:asciiTheme="minorHAnsi" w:hAnsiTheme="minorHAnsi" w:cstheme="minorHAnsi"/>
        </w:rPr>
        <w:t xml:space="preserve">mica, 1984; </w:t>
      </w:r>
      <w:r w:rsidRPr="00B013C8">
        <w:rPr>
          <w:rFonts w:asciiTheme="minorHAnsi" w:hAnsiTheme="minorHAnsi" w:cstheme="minorHAnsi"/>
          <w:i/>
          <w:iCs/>
        </w:rPr>
        <w:t xml:space="preserve">y Vicente Huidobro </w:t>
      </w:r>
      <w:r w:rsidRPr="00B013C8">
        <w:rPr>
          <w:rFonts w:asciiTheme="minorHAnsi" w:hAnsiTheme="minorHAnsi" w:cstheme="minorHAnsi"/>
        </w:rPr>
        <w:t xml:space="preserve">y </w:t>
      </w:r>
      <w:r w:rsidRPr="00B013C8">
        <w:rPr>
          <w:rFonts w:asciiTheme="minorHAnsi" w:hAnsiTheme="minorHAnsi" w:cstheme="minorHAnsi"/>
          <w:i/>
          <w:iCs/>
        </w:rPr>
        <w:t xml:space="preserve">el Creacionismo. </w:t>
      </w:r>
      <w:r w:rsidRPr="00B013C8">
        <w:rPr>
          <w:rFonts w:asciiTheme="minorHAnsi" w:hAnsiTheme="minorHAnsi" w:cstheme="minorHAnsi"/>
        </w:rPr>
        <w:t>Madrid: Taurus, 1975</w:t>
      </w:r>
    </w:p>
  </w:footnote>
  <w:footnote w:id="7">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John </w:t>
      </w:r>
      <w:proofErr w:type="spellStart"/>
      <w:r w:rsidRPr="00B013C8">
        <w:rPr>
          <w:rFonts w:asciiTheme="minorHAnsi" w:hAnsiTheme="minorHAnsi" w:cstheme="minorHAnsi"/>
        </w:rPr>
        <w:t>Lyons</w:t>
      </w:r>
      <w:proofErr w:type="spellEnd"/>
      <w:r w:rsidRPr="00B013C8">
        <w:rPr>
          <w:rFonts w:asciiTheme="minorHAnsi" w:hAnsiTheme="minorHAnsi" w:cstheme="minorHAnsi"/>
        </w:rPr>
        <w:t xml:space="preserve">, </w:t>
      </w:r>
      <w:r w:rsidRPr="00B013C8">
        <w:rPr>
          <w:rFonts w:asciiTheme="minorHAnsi" w:hAnsiTheme="minorHAnsi" w:cstheme="minorHAnsi"/>
          <w:i/>
          <w:iCs/>
        </w:rPr>
        <w:t xml:space="preserve">Semántica. </w:t>
      </w:r>
      <w:r w:rsidRPr="00B013C8">
        <w:rPr>
          <w:rFonts w:asciiTheme="minorHAnsi" w:hAnsiTheme="minorHAnsi" w:cstheme="minorHAnsi"/>
        </w:rPr>
        <w:t>Barcelona: Teide, 1980, pp. 167-169. (Versión castellana de Ramón Cerda.)</w:t>
      </w:r>
    </w:p>
  </w:footnote>
  <w:footnote w:id="8">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Para los valores </w:t>
      </w:r>
      <w:r w:rsidR="006468BB" w:rsidRPr="00B013C8">
        <w:rPr>
          <w:rFonts w:asciiTheme="minorHAnsi" w:hAnsiTheme="minorHAnsi" w:cstheme="minorHAnsi"/>
        </w:rPr>
        <w:t>simbólicos</w:t>
      </w:r>
      <w:r w:rsidRPr="00B013C8">
        <w:rPr>
          <w:rFonts w:asciiTheme="minorHAnsi" w:hAnsiTheme="minorHAnsi" w:cstheme="minorHAnsi"/>
        </w:rPr>
        <w:t xml:space="preserve">, </w:t>
      </w:r>
      <w:r w:rsidR="00A23ACD" w:rsidRPr="00B013C8">
        <w:rPr>
          <w:rFonts w:asciiTheme="minorHAnsi" w:hAnsiTheme="minorHAnsi" w:cstheme="minorHAnsi"/>
        </w:rPr>
        <w:t>véase</w:t>
      </w:r>
      <w:r w:rsidRPr="00B013C8">
        <w:rPr>
          <w:rFonts w:asciiTheme="minorHAnsi" w:hAnsiTheme="minorHAnsi" w:cstheme="minorHAnsi"/>
        </w:rPr>
        <w:t xml:space="preserve">: Jean </w:t>
      </w:r>
      <w:proofErr w:type="spellStart"/>
      <w:r w:rsidRPr="00B013C8">
        <w:rPr>
          <w:rFonts w:asciiTheme="minorHAnsi" w:hAnsiTheme="minorHAnsi" w:cstheme="minorHAnsi"/>
        </w:rPr>
        <w:t>Chevalier</w:t>
      </w:r>
      <w:proofErr w:type="spellEnd"/>
      <w:r w:rsidRPr="00B013C8">
        <w:rPr>
          <w:rFonts w:asciiTheme="minorHAnsi" w:hAnsiTheme="minorHAnsi" w:cstheme="minorHAnsi"/>
        </w:rPr>
        <w:t xml:space="preserve"> y Alan </w:t>
      </w:r>
      <w:proofErr w:type="spellStart"/>
      <w:r w:rsidRPr="00B013C8">
        <w:rPr>
          <w:rFonts w:asciiTheme="minorHAnsi" w:hAnsiTheme="minorHAnsi" w:cstheme="minorHAnsi"/>
        </w:rPr>
        <w:t>Gheerbrant</w:t>
      </w:r>
      <w:proofErr w:type="spellEnd"/>
      <w:r w:rsidRPr="00B013C8">
        <w:rPr>
          <w:rFonts w:asciiTheme="minorHAnsi" w:hAnsiTheme="minorHAnsi" w:cstheme="minorHAnsi"/>
        </w:rPr>
        <w:t xml:space="preserve">, </w:t>
      </w:r>
      <w:r w:rsidR="006468BB">
        <w:rPr>
          <w:rFonts w:asciiTheme="minorHAnsi" w:hAnsiTheme="minorHAnsi" w:cstheme="minorHAnsi"/>
          <w:i/>
          <w:iCs/>
        </w:rPr>
        <w:t>Diccionario de los Sím</w:t>
      </w:r>
      <w:r w:rsidR="006468BB" w:rsidRPr="00B013C8">
        <w:rPr>
          <w:rFonts w:asciiTheme="minorHAnsi" w:hAnsiTheme="minorHAnsi" w:cstheme="minorHAnsi"/>
          <w:i/>
          <w:iCs/>
        </w:rPr>
        <w:t>bolos</w:t>
      </w:r>
      <w:r w:rsidRPr="00B013C8">
        <w:rPr>
          <w:rFonts w:asciiTheme="minorHAnsi" w:hAnsiTheme="minorHAnsi" w:cstheme="minorHAnsi"/>
          <w:i/>
          <w:iCs/>
        </w:rPr>
        <w:t xml:space="preserve">. </w:t>
      </w:r>
      <w:r w:rsidRPr="00B013C8">
        <w:rPr>
          <w:rFonts w:asciiTheme="minorHAnsi" w:hAnsiTheme="minorHAnsi" w:cstheme="minorHAnsi"/>
        </w:rPr>
        <w:t>Barcelona: Herder, 1988.</w:t>
      </w:r>
    </w:p>
  </w:footnote>
  <w:footnote w:id="9">
    <w:p w:rsidR="00EC5339" w:rsidRPr="00353D0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w:t>
      </w:r>
      <w:r w:rsidR="006468BB">
        <w:rPr>
          <w:rFonts w:asciiTheme="minorHAnsi" w:hAnsiTheme="minorHAnsi" w:cstheme="minorHAnsi"/>
        </w:rPr>
        <w:t>Para los tem</w:t>
      </w:r>
      <w:r w:rsidR="006468BB" w:rsidRPr="00B013C8">
        <w:rPr>
          <w:rFonts w:asciiTheme="minorHAnsi" w:hAnsiTheme="minorHAnsi" w:cstheme="minorHAnsi"/>
        </w:rPr>
        <w:t xml:space="preserve">as relacionados con la Astrología, véanse: Georges Antares, </w:t>
      </w:r>
      <w:r w:rsidR="006468BB" w:rsidRPr="00B013C8">
        <w:rPr>
          <w:rFonts w:asciiTheme="minorHAnsi" w:hAnsiTheme="minorHAnsi" w:cstheme="minorHAnsi"/>
          <w:i/>
          <w:iCs/>
        </w:rPr>
        <w:t xml:space="preserve">Manual </w:t>
      </w:r>
      <w:r w:rsidR="006468BB">
        <w:rPr>
          <w:rFonts w:asciiTheme="minorHAnsi" w:hAnsiTheme="minorHAnsi" w:cstheme="minorHAnsi"/>
          <w:i/>
          <w:iCs/>
        </w:rPr>
        <w:t>prá</w:t>
      </w:r>
      <w:r w:rsidR="006468BB" w:rsidRPr="00B013C8">
        <w:rPr>
          <w:rFonts w:asciiTheme="minorHAnsi" w:hAnsiTheme="minorHAnsi" w:cstheme="minorHAnsi"/>
          <w:i/>
          <w:iCs/>
        </w:rPr>
        <w:t xml:space="preserve">ctico de </w:t>
      </w:r>
      <w:r w:rsidR="006468BB">
        <w:rPr>
          <w:rFonts w:asciiTheme="minorHAnsi" w:hAnsiTheme="minorHAnsi" w:cstheme="minorHAnsi"/>
          <w:i/>
          <w:iCs/>
        </w:rPr>
        <w:t>Astrologí</w:t>
      </w:r>
      <w:r w:rsidR="006468BB" w:rsidRPr="00B013C8">
        <w:rPr>
          <w:rFonts w:asciiTheme="minorHAnsi" w:hAnsiTheme="minorHAnsi" w:cstheme="minorHAnsi"/>
          <w:i/>
          <w:iCs/>
        </w:rPr>
        <w:t xml:space="preserve">a. </w:t>
      </w:r>
      <w:r w:rsidRPr="00B013C8">
        <w:rPr>
          <w:rFonts w:asciiTheme="minorHAnsi" w:hAnsiTheme="minorHAnsi" w:cstheme="minorHAnsi"/>
        </w:rPr>
        <w:t xml:space="preserve">Barcelona: Obelisco, 1988; Nicholas Devore, </w:t>
      </w:r>
      <w:r w:rsidRPr="00B013C8">
        <w:rPr>
          <w:rFonts w:asciiTheme="minorHAnsi" w:hAnsiTheme="minorHAnsi" w:cstheme="minorHAnsi"/>
          <w:i/>
          <w:iCs/>
        </w:rPr>
        <w:t xml:space="preserve">Enciclopedia </w:t>
      </w:r>
      <w:r w:rsidR="006468BB" w:rsidRPr="00B013C8">
        <w:rPr>
          <w:rFonts w:asciiTheme="minorHAnsi" w:hAnsiTheme="minorHAnsi" w:cstheme="minorHAnsi"/>
          <w:i/>
          <w:iCs/>
        </w:rPr>
        <w:t>Astrológica</w:t>
      </w:r>
      <w:r w:rsidRPr="00353D08">
        <w:rPr>
          <w:rFonts w:asciiTheme="minorHAnsi" w:hAnsiTheme="minorHAnsi" w:cstheme="minorHAnsi"/>
          <w:i/>
          <w:iCs/>
        </w:rPr>
        <w:t xml:space="preserve">. </w:t>
      </w:r>
      <w:r w:rsidRPr="00353D08">
        <w:rPr>
          <w:rFonts w:asciiTheme="minorHAnsi" w:hAnsiTheme="minorHAnsi" w:cstheme="minorHAnsi"/>
        </w:rPr>
        <w:t xml:space="preserve">Buenos Aires: </w:t>
      </w:r>
      <w:proofErr w:type="spellStart"/>
      <w:r w:rsidRPr="00353D08">
        <w:rPr>
          <w:rFonts w:asciiTheme="minorHAnsi" w:hAnsiTheme="minorHAnsi" w:cstheme="minorHAnsi"/>
        </w:rPr>
        <w:t>Kier</w:t>
      </w:r>
      <w:proofErr w:type="spellEnd"/>
      <w:r w:rsidRPr="00353D08">
        <w:rPr>
          <w:rFonts w:asciiTheme="minorHAnsi" w:hAnsiTheme="minorHAnsi" w:cstheme="minorHAnsi"/>
        </w:rPr>
        <w:t xml:space="preserve">, 1977; </w:t>
      </w:r>
      <w:r w:rsidR="006468BB" w:rsidRPr="00353D08">
        <w:rPr>
          <w:rFonts w:asciiTheme="minorHAnsi" w:hAnsiTheme="minorHAnsi" w:cstheme="minorHAnsi"/>
        </w:rPr>
        <w:t>Wolfang</w:t>
      </w:r>
      <w:r w:rsidRPr="00353D08">
        <w:rPr>
          <w:rFonts w:asciiTheme="minorHAnsi" w:hAnsiTheme="minorHAnsi" w:cstheme="minorHAnsi"/>
        </w:rPr>
        <w:t xml:space="preserve"> </w:t>
      </w:r>
      <w:proofErr w:type="spellStart"/>
      <w:r w:rsidRPr="00353D08">
        <w:rPr>
          <w:rFonts w:asciiTheme="minorHAnsi" w:hAnsiTheme="minorHAnsi" w:cstheme="minorHAnsi"/>
        </w:rPr>
        <w:t>Doebereiner</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i/>
          <w:iCs/>
        </w:rPr>
        <w:t>Astrogisches</w:t>
      </w:r>
      <w:proofErr w:type="spellEnd"/>
      <w:r w:rsidRPr="00353D08">
        <w:rPr>
          <w:rFonts w:asciiTheme="minorHAnsi" w:hAnsiTheme="minorHAnsi" w:cstheme="minorHAnsi"/>
          <w:i/>
          <w:iCs/>
        </w:rPr>
        <w:t xml:space="preserve"> </w:t>
      </w:r>
      <w:proofErr w:type="spellStart"/>
      <w:r w:rsidRPr="00353D08">
        <w:rPr>
          <w:rFonts w:asciiTheme="minorHAnsi" w:hAnsiTheme="minorHAnsi" w:cstheme="minorHAnsi"/>
          <w:i/>
          <w:iCs/>
        </w:rPr>
        <w:t>lehr</w:t>
      </w:r>
      <w:r w:rsidR="006468BB" w:rsidRPr="00353D08">
        <w:rPr>
          <w:rFonts w:asciiTheme="minorHAnsi" w:hAnsiTheme="minorHAnsi" w:cstheme="minorHAnsi"/>
          <w:i/>
          <w:iCs/>
        </w:rPr>
        <w:t>-</w:t>
      </w:r>
      <w:r w:rsidRPr="00353D08">
        <w:rPr>
          <w:rFonts w:asciiTheme="minorHAnsi" w:hAnsiTheme="minorHAnsi" w:cstheme="minorHAnsi"/>
          <w:i/>
          <w:iCs/>
        </w:rPr>
        <w:t>und</w:t>
      </w:r>
      <w:proofErr w:type="spellEnd"/>
      <w:r w:rsidRPr="00353D08">
        <w:rPr>
          <w:rFonts w:asciiTheme="minorHAnsi" w:hAnsiTheme="minorHAnsi" w:cstheme="minorHAnsi"/>
          <w:i/>
          <w:iCs/>
        </w:rPr>
        <w:t xml:space="preserve"> </w:t>
      </w:r>
      <w:proofErr w:type="spellStart"/>
      <w:r w:rsidRPr="00353D08">
        <w:rPr>
          <w:rFonts w:asciiTheme="minorHAnsi" w:hAnsiTheme="minorHAnsi" w:cstheme="minorHAnsi"/>
          <w:i/>
          <w:iCs/>
        </w:rPr>
        <w:t>bue</w:t>
      </w:r>
      <w:r w:rsidRPr="00353D08">
        <w:rPr>
          <w:rFonts w:asciiTheme="minorHAnsi" w:hAnsiTheme="minorHAnsi" w:cstheme="minorHAnsi"/>
          <w:i/>
          <w:iCs/>
        </w:rPr>
        <w:softHyphen/>
        <w:t>bungsbuch</w:t>
      </w:r>
      <w:proofErr w:type="spellEnd"/>
      <w:r w:rsidRPr="00353D08">
        <w:rPr>
          <w:rFonts w:asciiTheme="minorHAnsi" w:hAnsiTheme="minorHAnsi" w:cstheme="minorHAnsi"/>
          <w:i/>
          <w:iCs/>
        </w:rPr>
        <w:t xml:space="preserve"> </w:t>
      </w:r>
      <w:proofErr w:type="spellStart"/>
      <w:r w:rsidRPr="00353D08">
        <w:rPr>
          <w:rFonts w:asciiTheme="minorHAnsi" w:hAnsiTheme="minorHAnsi" w:cstheme="minorHAnsi"/>
          <w:i/>
          <w:iCs/>
        </w:rPr>
        <w:t>Milchizer</w:t>
      </w:r>
      <w:proofErr w:type="spellEnd"/>
      <w:r w:rsidRPr="00353D08">
        <w:rPr>
          <w:rFonts w:asciiTheme="minorHAnsi" w:hAnsiTheme="minorHAnsi" w:cstheme="minorHAnsi"/>
          <w:i/>
          <w:iCs/>
        </w:rPr>
        <w:t xml:space="preserve"> </w:t>
      </w:r>
      <w:proofErr w:type="spellStart"/>
      <w:r w:rsidRPr="00353D08">
        <w:rPr>
          <w:rFonts w:asciiTheme="minorHAnsi" w:hAnsiTheme="minorHAnsi" w:cstheme="minorHAnsi"/>
          <w:i/>
          <w:iCs/>
        </w:rPr>
        <w:t>rhythemenhre</w:t>
      </w:r>
      <w:proofErr w:type="spellEnd"/>
      <w:r w:rsidRPr="00353D08">
        <w:rPr>
          <w:rFonts w:asciiTheme="minorHAnsi" w:hAnsiTheme="minorHAnsi" w:cstheme="minorHAnsi"/>
          <w:i/>
          <w:iCs/>
        </w:rPr>
        <w:t xml:space="preserve">, </w:t>
      </w:r>
      <w:proofErr w:type="spellStart"/>
      <w:r w:rsidRPr="00353D08">
        <w:rPr>
          <w:rFonts w:asciiTheme="minorHAnsi" w:hAnsiTheme="minorHAnsi" w:cstheme="minorHAnsi"/>
        </w:rPr>
        <w:t>Munich</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Kailash</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Buch</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Im</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Heinrich</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Hugendubel</w:t>
      </w:r>
      <w:proofErr w:type="spellEnd"/>
      <w:r w:rsidRPr="00353D08">
        <w:rPr>
          <w:rFonts w:asciiTheme="minorHAnsi" w:hAnsiTheme="minorHAnsi" w:cstheme="minorHAnsi"/>
        </w:rPr>
        <w:t xml:space="preserve"> </w:t>
      </w:r>
      <w:proofErr w:type="spellStart"/>
      <w:r w:rsidRPr="00353D08">
        <w:rPr>
          <w:rFonts w:asciiTheme="minorHAnsi" w:hAnsiTheme="minorHAnsi" w:cstheme="minorHAnsi"/>
        </w:rPr>
        <w:t>Ver</w:t>
      </w:r>
      <w:r w:rsidRPr="00353D08">
        <w:rPr>
          <w:rFonts w:asciiTheme="minorHAnsi" w:hAnsiTheme="minorHAnsi" w:cstheme="minorHAnsi"/>
        </w:rPr>
        <w:softHyphen/>
        <w:t>lag</w:t>
      </w:r>
      <w:proofErr w:type="spellEnd"/>
      <w:r w:rsidRPr="00353D08">
        <w:rPr>
          <w:rFonts w:asciiTheme="minorHAnsi" w:hAnsiTheme="minorHAnsi" w:cstheme="minorHAnsi"/>
        </w:rPr>
        <w:t>, 1980.</w:t>
      </w:r>
    </w:p>
  </w:footnote>
  <w:footnote w:id="10">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Para los aspectos </w:t>
      </w:r>
      <w:r w:rsidR="006468BB" w:rsidRPr="00B013C8">
        <w:rPr>
          <w:rFonts w:asciiTheme="minorHAnsi" w:hAnsiTheme="minorHAnsi" w:cstheme="minorHAnsi"/>
        </w:rPr>
        <w:t>mitológicos</w:t>
      </w:r>
      <w:r w:rsidRPr="00B013C8">
        <w:rPr>
          <w:rFonts w:asciiTheme="minorHAnsi" w:hAnsiTheme="minorHAnsi" w:cstheme="minorHAnsi"/>
        </w:rPr>
        <w:t xml:space="preserve">, </w:t>
      </w:r>
      <w:r w:rsidR="006468BB" w:rsidRPr="00B013C8">
        <w:rPr>
          <w:rFonts w:asciiTheme="minorHAnsi" w:hAnsiTheme="minorHAnsi" w:cstheme="minorHAnsi"/>
        </w:rPr>
        <w:t>véase</w:t>
      </w:r>
      <w:r w:rsidRPr="00B013C8">
        <w:rPr>
          <w:rFonts w:asciiTheme="minorHAnsi" w:hAnsiTheme="minorHAnsi" w:cstheme="minorHAnsi"/>
        </w:rPr>
        <w:t xml:space="preserve">: </w:t>
      </w:r>
      <w:r w:rsidRPr="00B013C8">
        <w:rPr>
          <w:rFonts w:asciiTheme="minorHAnsi" w:hAnsiTheme="minorHAnsi" w:cstheme="minorHAnsi"/>
          <w:i/>
          <w:iCs/>
        </w:rPr>
        <w:t xml:space="preserve">J. </w:t>
      </w:r>
      <w:r w:rsidRPr="00B013C8">
        <w:rPr>
          <w:rFonts w:asciiTheme="minorHAnsi" w:hAnsiTheme="minorHAnsi" w:cstheme="minorHAnsi"/>
        </w:rPr>
        <w:t xml:space="preserve">F. M. Noel y F. </w:t>
      </w:r>
      <w:proofErr w:type="spellStart"/>
      <w:r w:rsidRPr="00B013C8">
        <w:rPr>
          <w:rFonts w:asciiTheme="minorHAnsi" w:hAnsiTheme="minorHAnsi" w:cstheme="minorHAnsi"/>
        </w:rPr>
        <w:t>Lluis</w:t>
      </w:r>
      <w:proofErr w:type="spellEnd"/>
      <w:r w:rsidRPr="00B013C8">
        <w:rPr>
          <w:rFonts w:asciiTheme="minorHAnsi" w:hAnsiTheme="minorHAnsi" w:cstheme="minorHAnsi"/>
        </w:rPr>
        <w:t xml:space="preserve"> Cardona, </w:t>
      </w:r>
      <w:r w:rsidRPr="00B013C8">
        <w:rPr>
          <w:rFonts w:asciiTheme="minorHAnsi" w:hAnsiTheme="minorHAnsi" w:cstheme="minorHAnsi"/>
          <w:i/>
          <w:iCs/>
        </w:rPr>
        <w:t>Dicciona</w:t>
      </w:r>
      <w:r w:rsidRPr="00B013C8">
        <w:rPr>
          <w:rFonts w:asciiTheme="minorHAnsi" w:hAnsiTheme="minorHAnsi" w:cstheme="minorHAnsi"/>
          <w:i/>
          <w:iCs/>
        </w:rPr>
        <w:softHyphen/>
        <w:t xml:space="preserve">rio de </w:t>
      </w:r>
      <w:r w:rsidR="006468BB" w:rsidRPr="00B013C8">
        <w:rPr>
          <w:rFonts w:asciiTheme="minorHAnsi" w:hAnsiTheme="minorHAnsi" w:cstheme="minorHAnsi"/>
          <w:i/>
          <w:iCs/>
        </w:rPr>
        <w:t>Mitología</w:t>
      </w:r>
      <w:r w:rsidRPr="00B013C8">
        <w:rPr>
          <w:rFonts w:asciiTheme="minorHAnsi" w:hAnsiTheme="minorHAnsi" w:cstheme="minorHAnsi"/>
          <w:i/>
          <w:iCs/>
        </w:rPr>
        <w:t xml:space="preserve"> Universal. </w:t>
      </w:r>
      <w:r w:rsidR="00A23ACD">
        <w:rPr>
          <w:rFonts w:asciiTheme="minorHAnsi" w:hAnsiTheme="minorHAnsi" w:cstheme="minorHAnsi"/>
        </w:rPr>
        <w:t xml:space="preserve">Barcelona: </w:t>
      </w:r>
      <w:proofErr w:type="spellStart"/>
      <w:r w:rsidR="00A23ACD">
        <w:rPr>
          <w:rFonts w:asciiTheme="minorHAnsi" w:hAnsiTheme="minorHAnsi" w:cstheme="minorHAnsi"/>
        </w:rPr>
        <w:t>Edicomunicació</w:t>
      </w:r>
      <w:r w:rsidRPr="00B013C8">
        <w:rPr>
          <w:rFonts w:asciiTheme="minorHAnsi" w:hAnsiTheme="minorHAnsi" w:cstheme="minorHAnsi"/>
        </w:rPr>
        <w:t>n</w:t>
      </w:r>
      <w:proofErr w:type="spellEnd"/>
      <w:r w:rsidRPr="00B013C8">
        <w:rPr>
          <w:rFonts w:asciiTheme="minorHAnsi" w:hAnsiTheme="minorHAnsi" w:cstheme="minorHAnsi"/>
        </w:rPr>
        <w:t>, 1991.</w:t>
      </w:r>
    </w:p>
  </w:footnote>
  <w:footnote w:id="11">
    <w:p w:rsidR="00EC5339" w:rsidRPr="00B013C8" w:rsidRDefault="00EC5339" w:rsidP="00B013C8">
      <w:pPr>
        <w:pStyle w:val="Textonotapie"/>
        <w:jc w:val="both"/>
        <w:rPr>
          <w:rFonts w:asciiTheme="minorHAnsi" w:hAnsiTheme="minorHAnsi" w:cstheme="minorHAnsi"/>
        </w:rPr>
      </w:pPr>
      <w:r w:rsidRPr="00B013C8">
        <w:rPr>
          <w:rStyle w:val="Refdenotaalpie"/>
          <w:rFonts w:asciiTheme="minorHAnsi" w:hAnsiTheme="minorHAnsi" w:cstheme="minorHAnsi"/>
        </w:rPr>
        <w:footnoteRef/>
      </w:r>
      <w:r w:rsidRPr="00B013C8">
        <w:rPr>
          <w:rFonts w:asciiTheme="minorHAnsi" w:hAnsiTheme="minorHAnsi" w:cstheme="minorHAnsi"/>
        </w:rPr>
        <w:t xml:space="preserve"> Dicta y </w:t>
      </w:r>
      <w:proofErr w:type="spellStart"/>
      <w:r w:rsidRPr="00B013C8">
        <w:rPr>
          <w:rFonts w:asciiTheme="minorHAnsi" w:hAnsiTheme="minorHAnsi" w:cstheme="minorHAnsi"/>
        </w:rPr>
        <w:t>Francoise</w:t>
      </w:r>
      <w:proofErr w:type="spellEnd"/>
      <w:r w:rsidRPr="00B013C8">
        <w:rPr>
          <w:rFonts w:asciiTheme="minorHAnsi" w:hAnsiTheme="minorHAnsi" w:cstheme="minorHAnsi"/>
        </w:rPr>
        <w:t xml:space="preserve">, </w:t>
      </w:r>
      <w:r w:rsidRPr="00B013C8">
        <w:rPr>
          <w:rFonts w:asciiTheme="minorHAnsi" w:hAnsiTheme="minorHAnsi" w:cstheme="minorHAnsi"/>
          <w:i/>
          <w:iCs/>
        </w:rPr>
        <w:t xml:space="preserve">Tarot de Marsella. </w:t>
      </w:r>
      <w:r w:rsidRPr="00B013C8">
        <w:rPr>
          <w:rFonts w:asciiTheme="minorHAnsi" w:hAnsiTheme="minorHAnsi" w:cstheme="minorHAnsi"/>
        </w:rPr>
        <w:t xml:space="preserve">Madrid: Luis </w:t>
      </w:r>
      <w:proofErr w:type="spellStart"/>
      <w:r w:rsidRPr="00B013C8">
        <w:rPr>
          <w:rFonts w:asciiTheme="minorHAnsi" w:hAnsiTheme="minorHAnsi" w:cstheme="minorHAnsi"/>
        </w:rPr>
        <w:t>Carcano</w:t>
      </w:r>
      <w:proofErr w:type="spellEnd"/>
      <w:r w:rsidRPr="00B013C8">
        <w:rPr>
          <w:rFonts w:asciiTheme="minorHAnsi" w:hAnsiTheme="minorHAnsi" w:cstheme="minorHAnsi"/>
        </w:rPr>
        <w:t xml:space="preserve"> Editor, 1982, pp. 47- 51. (Traducción de Javier Troncoso.)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859" w:rsidRDefault="00472859">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859" w:rsidRDefault="00472859">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859" w:rsidRDefault="00472859">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B013C8"/>
    <w:rsid w:val="0003141D"/>
    <w:rsid w:val="001249D4"/>
    <w:rsid w:val="00353D08"/>
    <w:rsid w:val="003971D1"/>
    <w:rsid w:val="003C523A"/>
    <w:rsid w:val="00432672"/>
    <w:rsid w:val="00472859"/>
    <w:rsid w:val="004E1A88"/>
    <w:rsid w:val="005125EB"/>
    <w:rsid w:val="006468BB"/>
    <w:rsid w:val="006934D9"/>
    <w:rsid w:val="006B7DF0"/>
    <w:rsid w:val="008641E2"/>
    <w:rsid w:val="009C634E"/>
    <w:rsid w:val="00A00F03"/>
    <w:rsid w:val="00A23ACD"/>
    <w:rsid w:val="00AA0D2A"/>
    <w:rsid w:val="00AD1530"/>
    <w:rsid w:val="00B013C8"/>
    <w:rsid w:val="00B55AAC"/>
    <w:rsid w:val="00BE49A4"/>
    <w:rsid w:val="00EC5339"/>
    <w:rsid w:val="00F06591"/>
    <w:rsid w:val="00FC4EA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3C8"/>
    <w:pPr>
      <w:widowControl w:val="0"/>
      <w:autoSpaceDE w:val="0"/>
      <w:autoSpaceDN w:val="0"/>
      <w:adjustRightInd w:val="0"/>
      <w:spacing w:after="0" w:line="240" w:lineRule="auto"/>
    </w:pPr>
    <w:rPr>
      <w:rFonts w:ascii="Times New Roman" w:eastAsiaTheme="minorEastAsia" w:hAnsi="Times New Roman" w:cs="Times New Roman"/>
      <w:sz w:val="20"/>
      <w:szCs w:val="20"/>
      <w:lang w:eastAsia="es-ES"/>
    </w:rPr>
  </w:style>
  <w:style w:type="paragraph" w:styleId="Ttulo1">
    <w:name w:val="heading 1"/>
    <w:basedOn w:val="Normal"/>
    <w:next w:val="Normal"/>
    <w:link w:val="Ttulo1Car"/>
    <w:uiPriority w:val="9"/>
    <w:qFormat/>
    <w:rsid w:val="00B013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13C8"/>
    <w:rPr>
      <w:rFonts w:asciiTheme="majorHAnsi" w:eastAsiaTheme="majorEastAsia" w:hAnsiTheme="majorHAnsi" w:cstheme="majorBidi"/>
      <w:b/>
      <w:bCs/>
      <w:color w:val="365F91" w:themeColor="accent1" w:themeShade="BF"/>
      <w:sz w:val="28"/>
      <w:szCs w:val="28"/>
      <w:lang w:eastAsia="es-ES"/>
    </w:rPr>
  </w:style>
  <w:style w:type="paragraph" w:styleId="Textonotapie">
    <w:name w:val="footnote text"/>
    <w:basedOn w:val="Normal"/>
    <w:link w:val="TextonotapieCar"/>
    <w:uiPriority w:val="99"/>
    <w:semiHidden/>
    <w:unhideWhenUsed/>
    <w:rsid w:val="00B013C8"/>
  </w:style>
  <w:style w:type="character" w:customStyle="1" w:styleId="TextonotapieCar">
    <w:name w:val="Texto nota pie Car"/>
    <w:basedOn w:val="Fuentedeprrafopredeter"/>
    <w:link w:val="Textonotapie"/>
    <w:uiPriority w:val="99"/>
    <w:semiHidden/>
    <w:rsid w:val="00B013C8"/>
    <w:rPr>
      <w:rFonts w:ascii="Times New Roman" w:eastAsiaTheme="minorEastAsia" w:hAnsi="Times New Roman" w:cs="Times New Roman"/>
      <w:sz w:val="20"/>
      <w:szCs w:val="20"/>
      <w:lang w:eastAsia="es-ES"/>
    </w:rPr>
  </w:style>
  <w:style w:type="character" w:styleId="Refdenotaalpie">
    <w:name w:val="footnote reference"/>
    <w:basedOn w:val="Fuentedeprrafopredeter"/>
    <w:uiPriority w:val="99"/>
    <w:semiHidden/>
    <w:unhideWhenUsed/>
    <w:rsid w:val="00B013C8"/>
    <w:rPr>
      <w:rFonts w:cs="Times New Roman"/>
      <w:vertAlign w:val="superscript"/>
    </w:rPr>
  </w:style>
  <w:style w:type="paragraph" w:styleId="Piedepgina">
    <w:name w:val="footer"/>
    <w:basedOn w:val="Normal"/>
    <w:link w:val="PiedepginaCar"/>
    <w:uiPriority w:val="99"/>
    <w:unhideWhenUsed/>
    <w:rsid w:val="00B013C8"/>
    <w:pPr>
      <w:tabs>
        <w:tab w:val="center" w:pos="4252"/>
        <w:tab w:val="right" w:pos="8504"/>
      </w:tabs>
    </w:pPr>
  </w:style>
  <w:style w:type="character" w:customStyle="1" w:styleId="PiedepginaCar">
    <w:name w:val="Pie de página Car"/>
    <w:basedOn w:val="Fuentedeprrafopredeter"/>
    <w:link w:val="Piedepgina"/>
    <w:uiPriority w:val="99"/>
    <w:rsid w:val="00B013C8"/>
    <w:rPr>
      <w:rFonts w:ascii="Times New Roman" w:eastAsiaTheme="minorEastAsia" w:hAnsi="Times New Roman" w:cs="Times New Roman"/>
      <w:sz w:val="20"/>
      <w:szCs w:val="20"/>
      <w:lang w:eastAsia="es-ES"/>
    </w:rPr>
  </w:style>
  <w:style w:type="paragraph" w:styleId="Encabezado">
    <w:name w:val="header"/>
    <w:basedOn w:val="Normal"/>
    <w:link w:val="EncabezadoCar"/>
    <w:uiPriority w:val="99"/>
    <w:semiHidden/>
    <w:unhideWhenUsed/>
    <w:rsid w:val="00B013C8"/>
    <w:pPr>
      <w:tabs>
        <w:tab w:val="center" w:pos="4252"/>
        <w:tab w:val="right" w:pos="8504"/>
      </w:tabs>
    </w:pPr>
  </w:style>
  <w:style w:type="character" w:customStyle="1" w:styleId="EncabezadoCar">
    <w:name w:val="Encabezado Car"/>
    <w:basedOn w:val="Fuentedeprrafopredeter"/>
    <w:link w:val="Encabezado"/>
    <w:uiPriority w:val="99"/>
    <w:semiHidden/>
    <w:rsid w:val="00B013C8"/>
    <w:rPr>
      <w:rFonts w:ascii="Times New Roman" w:eastAsiaTheme="minorEastAsia" w:hAnsi="Times New Roman" w:cs="Times New Roman"/>
      <w:sz w:val="20"/>
      <w:szCs w:val="20"/>
      <w:lang w:eastAsia="es-E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TotalTime>
  <Pages>12</Pages>
  <Words>4930</Words>
  <Characters>27120</Characters>
  <Application>Microsoft Office Word</Application>
  <DocSecurity>0</DocSecurity>
  <Lines>226</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Víctor</dc:creator>
  <cp:lastModifiedBy>Mercedes</cp:lastModifiedBy>
  <cp:revision>15</cp:revision>
  <dcterms:created xsi:type="dcterms:W3CDTF">2018-08-24T16:14:00Z</dcterms:created>
  <dcterms:modified xsi:type="dcterms:W3CDTF">2018-08-29T13:25:00Z</dcterms:modified>
</cp:coreProperties>
</file>